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2B" w:rsidRPr="00FB1F0B" w:rsidRDefault="00D7212B" w:rsidP="00D721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D7212B" w:rsidRPr="00FB1F0B" w:rsidRDefault="00D7212B" w:rsidP="00D721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FB1F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приказом</w:t>
        </w:r>
      </w:hyperlink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11 июля 2017 г. N 989/</w:t>
      </w:r>
      <w:proofErr w:type="spellStart"/>
      <w:proofErr w:type="gramStart"/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</w:p>
    <w:p w:rsidR="00D7212B" w:rsidRPr="00FB1F0B" w:rsidRDefault="00D7212B" w:rsidP="00D72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212B" w:rsidRPr="00FB1F0B" w:rsidRDefault="00D7212B" w:rsidP="00D721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D7212B" w:rsidRPr="00FB1F0B" w:rsidRDefault="00D7212B" w:rsidP="008F52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проектной документации, в отношении которой выдано </w:t>
      </w:r>
      <w:r w:rsidR="004842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</w:t>
      </w:r>
      <w:r w:rsidR="00FE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государственной экспертизы 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3"/>
        <w:gridCol w:w="868"/>
        <w:gridCol w:w="4099"/>
        <w:gridCol w:w="4111"/>
        <w:gridCol w:w="1701"/>
      </w:tblGrid>
      <w:tr w:rsidR="00D7212B" w:rsidRPr="00FB1F0B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FB1F0B" w:rsidRDefault="00D7212B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FB1F0B" w:rsidRDefault="00D7212B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3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FB1F0B" w:rsidRDefault="00D7212B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0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FB1F0B" w:rsidRDefault="00D7212B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AE3E52" w:rsidRPr="00FB1F0B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E52" w:rsidRPr="00FB1F0B" w:rsidRDefault="00AE3E52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3E52" w:rsidRPr="00FB1F0B" w:rsidRDefault="00AE3E52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проектной документации</w:t>
            </w:r>
            <w:hyperlink r:id="rId5" w:anchor="/document/71743530/entry/9001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DBC" w:rsidRPr="00CC1DBC" w:rsidRDefault="00CC1DBC" w:rsidP="00CC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BC">
              <w:rPr>
                <w:rFonts w:ascii="Times New Roman" w:hAnsi="Times New Roman" w:cs="Times New Roman"/>
                <w:sz w:val="24"/>
                <w:szCs w:val="24"/>
              </w:rPr>
              <w:t xml:space="preserve">"Строительство сельской врачебной амбулатории с койками дневного пребывания </w:t>
            </w:r>
            <w:proofErr w:type="gramStart"/>
            <w:r w:rsidRPr="00CC1D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C1DBC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CC1DBC">
              <w:rPr>
                <w:rFonts w:ascii="Times New Roman" w:hAnsi="Times New Roman" w:cs="Times New Roman"/>
                <w:sz w:val="24"/>
                <w:szCs w:val="24"/>
              </w:rPr>
              <w:t>Кызыл-Озек</w:t>
            </w:r>
            <w:proofErr w:type="spellEnd"/>
            <w:r w:rsidRPr="00CC1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DBC">
              <w:rPr>
                <w:rFonts w:ascii="Times New Roman" w:hAnsi="Times New Roman" w:cs="Times New Roman"/>
                <w:sz w:val="24"/>
                <w:szCs w:val="24"/>
              </w:rPr>
              <w:t>Майминского</w:t>
            </w:r>
            <w:proofErr w:type="spellEnd"/>
            <w:r w:rsidRPr="00CC1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1DB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End"/>
            <w:r w:rsidRPr="00CC1DB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Алтай"</w:t>
            </w:r>
          </w:p>
          <w:p w:rsidR="00AE3E52" w:rsidRDefault="00AE3E52"/>
        </w:tc>
      </w:tr>
      <w:tr w:rsidR="00AE3E52" w:rsidRPr="00FB1F0B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E52" w:rsidRPr="00FB1F0B" w:rsidRDefault="00AE3E52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3E52" w:rsidRPr="00FB1F0B" w:rsidRDefault="00AE3E52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капитального строительства</w:t>
            </w:r>
            <w:hyperlink r:id="rId6" w:anchor="/document/71743530/entry/9002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DBC" w:rsidRPr="00CC1DBC" w:rsidRDefault="00CC1DBC" w:rsidP="0095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BC">
              <w:rPr>
                <w:rFonts w:ascii="Times New Roman" w:hAnsi="Times New Roman" w:cs="Times New Roman"/>
                <w:sz w:val="24"/>
                <w:szCs w:val="24"/>
              </w:rPr>
              <w:t xml:space="preserve">"Строительство сельской врачебной амбулатории с койками дневного пребывания </w:t>
            </w:r>
            <w:proofErr w:type="gramStart"/>
            <w:r w:rsidRPr="00CC1D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C1DBC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CC1DBC">
              <w:rPr>
                <w:rFonts w:ascii="Times New Roman" w:hAnsi="Times New Roman" w:cs="Times New Roman"/>
                <w:sz w:val="24"/>
                <w:szCs w:val="24"/>
              </w:rPr>
              <w:t>Кызыл-Озек</w:t>
            </w:r>
            <w:proofErr w:type="spellEnd"/>
            <w:r w:rsidRPr="00CC1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DBC">
              <w:rPr>
                <w:rFonts w:ascii="Times New Roman" w:hAnsi="Times New Roman" w:cs="Times New Roman"/>
                <w:sz w:val="24"/>
                <w:szCs w:val="24"/>
              </w:rPr>
              <w:t>Майминского</w:t>
            </w:r>
            <w:proofErr w:type="spellEnd"/>
            <w:r w:rsidRPr="00CC1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1DB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End"/>
            <w:r w:rsidRPr="00CC1DB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Алтай"</w:t>
            </w:r>
          </w:p>
          <w:p w:rsidR="00AE3E52" w:rsidRDefault="00AE3E52" w:rsidP="00957DF3"/>
        </w:tc>
      </w:tr>
      <w:tr w:rsidR="00D7212B" w:rsidRPr="00FB1F0B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FB1F0B" w:rsidRDefault="00D7212B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12B" w:rsidRPr="00FB1F0B" w:rsidRDefault="00D7212B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застройщика, технического заказчика</w:t>
            </w:r>
            <w:hyperlink r:id="rId7" w:anchor="/document/71743530/entry/9003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7DF3" w:rsidRPr="00957DF3" w:rsidRDefault="00957DF3" w:rsidP="0095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F3">
              <w:rPr>
                <w:rFonts w:ascii="Times New Roman" w:hAnsi="Times New Roman" w:cs="Times New Roman"/>
                <w:sz w:val="24"/>
                <w:szCs w:val="24"/>
              </w:rPr>
              <w:t>Казенное учреждение  Республики Алтай «Управление капитального строительства Республики Алтай» (</w:t>
            </w:r>
            <w:proofErr w:type="gramStart"/>
            <w:r w:rsidRPr="00957DF3">
              <w:rPr>
                <w:rFonts w:ascii="Times New Roman" w:hAnsi="Times New Roman" w:cs="Times New Roman"/>
                <w:sz w:val="24"/>
                <w:szCs w:val="24"/>
              </w:rPr>
              <w:t>КУ РА</w:t>
            </w:r>
            <w:proofErr w:type="gramEnd"/>
            <w:r w:rsidRPr="00957DF3">
              <w:rPr>
                <w:rFonts w:ascii="Times New Roman" w:hAnsi="Times New Roman" w:cs="Times New Roman"/>
                <w:sz w:val="24"/>
                <w:szCs w:val="24"/>
              </w:rPr>
              <w:t xml:space="preserve"> «УКС РА»).</w:t>
            </w:r>
          </w:p>
          <w:p w:rsidR="00957DF3" w:rsidRPr="00957DF3" w:rsidRDefault="00957DF3" w:rsidP="0095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F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– </w:t>
            </w:r>
            <w:proofErr w:type="spellStart"/>
            <w:r w:rsidRPr="00957DF3">
              <w:rPr>
                <w:rFonts w:ascii="Times New Roman" w:hAnsi="Times New Roman" w:cs="Times New Roman"/>
                <w:sz w:val="24"/>
                <w:szCs w:val="24"/>
              </w:rPr>
              <w:t>Вайдуров</w:t>
            </w:r>
            <w:proofErr w:type="spellEnd"/>
            <w:r w:rsidRPr="00957DF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7212B" w:rsidRPr="00384C4D" w:rsidRDefault="00D7212B" w:rsidP="00957DF3">
            <w:pPr>
              <w:tabs>
                <w:tab w:val="num" w:pos="0"/>
              </w:tabs>
              <w:ind w:right="82"/>
              <w:rPr>
                <w:lang w:val="en-US"/>
              </w:rPr>
            </w:pPr>
          </w:p>
        </w:tc>
      </w:tr>
      <w:tr w:rsidR="00D7212B" w:rsidRPr="00FB1F0B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FB1F0B" w:rsidRDefault="00D7212B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12B" w:rsidRPr="00FB1F0B" w:rsidRDefault="00D7212B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застройщика, технического заказчика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7DF3" w:rsidRPr="00957DF3" w:rsidRDefault="00957DF3" w:rsidP="0095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F3">
              <w:rPr>
                <w:rFonts w:ascii="Times New Roman" w:hAnsi="Times New Roman" w:cs="Times New Roman"/>
                <w:i/>
                <w:sz w:val="24"/>
                <w:szCs w:val="24"/>
              </w:rPr>
              <w:t>Адрес фактический:</w:t>
            </w:r>
            <w:r w:rsidRPr="00957DF3">
              <w:rPr>
                <w:rFonts w:ascii="Times New Roman" w:hAnsi="Times New Roman" w:cs="Times New Roman"/>
                <w:sz w:val="24"/>
                <w:szCs w:val="24"/>
              </w:rPr>
              <w:t xml:space="preserve"> 649000, Республика Алтай, г. </w:t>
            </w:r>
            <w:proofErr w:type="spellStart"/>
            <w:proofErr w:type="gramStart"/>
            <w:r w:rsidRPr="00957DF3">
              <w:rPr>
                <w:rFonts w:ascii="Times New Roman" w:hAnsi="Times New Roman" w:cs="Times New Roman"/>
                <w:sz w:val="24"/>
                <w:szCs w:val="24"/>
              </w:rPr>
              <w:t>Горно</w:t>
            </w:r>
            <w:proofErr w:type="spellEnd"/>
            <w:r w:rsidRPr="00957D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57DF3">
              <w:rPr>
                <w:rFonts w:ascii="Times New Roman" w:hAnsi="Times New Roman" w:cs="Times New Roman"/>
                <w:sz w:val="24"/>
                <w:szCs w:val="24"/>
              </w:rPr>
              <w:t>Алтайск</w:t>
            </w:r>
            <w:proofErr w:type="spellEnd"/>
            <w:proofErr w:type="gramEnd"/>
            <w:r w:rsidRPr="00957DF3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957DF3">
              <w:rPr>
                <w:rFonts w:ascii="Times New Roman" w:hAnsi="Times New Roman" w:cs="Times New Roman"/>
                <w:sz w:val="24"/>
                <w:szCs w:val="24"/>
              </w:rPr>
              <w:t>Чорос-Гуркина</w:t>
            </w:r>
            <w:proofErr w:type="spellEnd"/>
            <w:r w:rsidRPr="00957DF3">
              <w:rPr>
                <w:rFonts w:ascii="Times New Roman" w:hAnsi="Times New Roman" w:cs="Times New Roman"/>
                <w:sz w:val="24"/>
                <w:szCs w:val="24"/>
              </w:rPr>
              <w:t>, 27.</w:t>
            </w:r>
          </w:p>
          <w:p w:rsidR="00D7212B" w:rsidRPr="00957DF3" w:rsidRDefault="00D7212B" w:rsidP="00384C4D">
            <w:pPr>
              <w:tabs>
                <w:tab w:val="num" w:pos="0"/>
              </w:tabs>
              <w:ind w:right="82"/>
              <w:jc w:val="both"/>
            </w:pPr>
          </w:p>
        </w:tc>
      </w:tr>
      <w:tr w:rsidR="00D7212B" w:rsidRPr="00FB1F0B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FB1F0B" w:rsidRDefault="00D7212B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12B" w:rsidRPr="00FB1F0B" w:rsidRDefault="00D7212B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проектной организации, подготовившей проектную документацию</w:t>
            </w:r>
            <w:hyperlink r:id="rId8" w:anchor="/document/71743530/entry/9004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*(4)</w:t>
              </w:r>
            </w:hyperlink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12B" w:rsidRPr="00957DF3" w:rsidRDefault="00957DF3" w:rsidP="00FE7FE7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DF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957DF3">
              <w:rPr>
                <w:rFonts w:ascii="Times New Roman" w:hAnsi="Times New Roman" w:cs="Times New Roman"/>
                <w:sz w:val="24"/>
                <w:szCs w:val="24"/>
              </w:rPr>
              <w:t>Горно-Алтайскпроект</w:t>
            </w:r>
            <w:proofErr w:type="spellEnd"/>
            <w:r w:rsidRPr="00957DF3">
              <w:rPr>
                <w:rFonts w:ascii="Times New Roman" w:hAnsi="Times New Roman" w:cs="Times New Roman"/>
                <w:sz w:val="24"/>
                <w:szCs w:val="24"/>
              </w:rPr>
              <w:t>», (ООО «Горно-Алтайск проект»).</w:t>
            </w:r>
          </w:p>
        </w:tc>
      </w:tr>
      <w:tr w:rsidR="00D7212B" w:rsidRPr="00FB1F0B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FB1F0B" w:rsidRDefault="00D7212B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12B" w:rsidRPr="00FB1F0B" w:rsidRDefault="00D7212B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Федерации, на территории которого расположен объект капитального строительства</w:t>
            </w:r>
            <w:hyperlink r:id="rId9" w:anchor="/document/71743530/entry/9005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*(5)</w:t>
              </w:r>
            </w:hyperlink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12B" w:rsidRPr="00FB1F0B" w:rsidRDefault="00AE3E52" w:rsidP="00AE3E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Алтай</w:t>
            </w:r>
          </w:p>
        </w:tc>
      </w:tr>
      <w:tr w:rsidR="00D7212B" w:rsidRPr="00FB1F0B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FB1F0B" w:rsidRDefault="00D7212B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12B" w:rsidRPr="00FB1F0B" w:rsidRDefault="00D7212B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 капитального строительства (адресный ориентир)</w:t>
            </w:r>
            <w:hyperlink r:id="rId10" w:anchor="/document/71743530/entry/9006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*(6)</w:t>
              </w:r>
            </w:hyperlink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7DF3" w:rsidRPr="00957DF3" w:rsidRDefault="00957DF3" w:rsidP="00957D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Алтай, </w:t>
            </w:r>
            <w:proofErr w:type="spellStart"/>
            <w:r w:rsidRPr="0095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Майминский</w:t>
            </w:r>
            <w:proofErr w:type="spellEnd"/>
            <w:r w:rsidRPr="0095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Кызыл-Озек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5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5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оветская,63.</w:t>
            </w:r>
          </w:p>
          <w:p w:rsidR="00D7212B" w:rsidRPr="008A324E" w:rsidRDefault="00D7212B" w:rsidP="008A324E">
            <w:pPr>
              <w:jc w:val="center"/>
              <w:rPr>
                <w:b/>
              </w:rPr>
            </w:pPr>
          </w:p>
        </w:tc>
      </w:tr>
      <w:tr w:rsidR="00D7212B" w:rsidRPr="00FB1F0B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FB1F0B" w:rsidRDefault="00D7212B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12B" w:rsidRPr="00FB1F0B" w:rsidRDefault="00D7212B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324E" w:rsidRPr="003C7919" w:rsidRDefault="008A324E" w:rsidP="008A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F770E">
              <w:rPr>
                <w:rFonts w:ascii="Times New Roman" w:hAnsi="Times New Roman" w:cs="Times New Roman"/>
                <w:sz w:val="24"/>
                <w:szCs w:val="24"/>
              </w:rPr>
              <w:t>04-</w:t>
            </w:r>
            <w:r w:rsidR="00EA727A" w:rsidRPr="003C791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DF77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424B" w:rsidRPr="003C7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77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727A" w:rsidRPr="003C791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DF77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727A" w:rsidRPr="003C79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8424B" w:rsidRPr="003C7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7919" w:rsidRPr="003C79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77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727A" w:rsidRPr="003C79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7212B" w:rsidRPr="00FB1F0B" w:rsidRDefault="00D7212B" w:rsidP="00B06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10D" w:rsidRPr="00FB1F0B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6B5E9D" w:rsidRDefault="00FB1F0B" w:rsidP="003C7919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B5E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4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7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B5E9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5684C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Pr="006B5E9D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863F89" w:rsidRPr="006B5E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5E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8210D" w:rsidRPr="00FB1F0B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экономически эффективной проектной документации повторного использования</w:t>
            </w:r>
            <w:hyperlink r:id="rId11" w:anchor="/document/71743530/entry/9007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*(7)</w:t>
              </w:r>
            </w:hyperlink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ED69E9" w:rsidRDefault="00FB1F0B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210D" w:rsidRPr="00FB1F0B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Достоверность определения сметной стоимости подтверждена</w:t>
            </w:r>
            <w:hyperlink r:id="rId12" w:anchor="/document/71743530/entry/9008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*(8)</w:t>
              </w:r>
            </w:hyperlink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ED69E9" w:rsidRDefault="006E5E4F" w:rsidP="00D1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210D" w:rsidRPr="00FB1F0B" w:rsidTr="00B8210D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Сметная стоимость строительства</w:t>
            </w:r>
            <w:hyperlink r:id="rId13" w:anchor="/document/71743530/entry/9009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*(9)</w:t>
              </w:r>
            </w:hyperlink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210D" w:rsidRPr="00ED69E9" w:rsidRDefault="00F464A3" w:rsidP="00970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9E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56" w:type="dxa"/>
          </w:tcPr>
          <w:p w:rsidR="00B8210D" w:rsidRPr="00FB1F0B" w:rsidRDefault="00B8210D" w:rsidP="00B8210D">
            <w:pPr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0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B1F0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B1F0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B8210D" w:rsidRPr="00FB1F0B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2B7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превышении </w:t>
            </w:r>
            <w:proofErr w:type="gramStart"/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строительства объекта капитального строительства показателей укрупненных нормативов цены</w:t>
            </w:r>
            <w:proofErr w:type="gramEnd"/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строительства</w:t>
            </w:r>
            <w:hyperlink r:id="rId14" w:anchor="/document/71743530/entry/9010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*(10)</w:t>
              </w:r>
            </w:hyperlink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ED69E9" w:rsidRDefault="00F464A3" w:rsidP="00627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210D" w:rsidRPr="00FB1F0B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E3086E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  <w:hyperlink r:id="rId15" w:anchor="/document/71743530/entry/9002" w:history="1">
              <w:r w:rsidRPr="00E3086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964E60" w:rsidRDefault="00964E60" w:rsidP="00384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60">
              <w:rPr>
                <w:rFonts w:ascii="Times New Roman" w:hAnsi="Times New Roman" w:cs="Times New Roman"/>
                <w:sz w:val="24"/>
                <w:szCs w:val="24"/>
              </w:rPr>
              <w:t>Оказание врачебной  лечебно-профилактической помощи сельскому населению</w:t>
            </w:r>
          </w:p>
        </w:tc>
      </w:tr>
      <w:tr w:rsidR="00B8210D" w:rsidRPr="00FB1F0B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Технико-экономические характеристики объекта капитального строительства</w:t>
            </w:r>
            <w:hyperlink r:id="rId16" w:anchor="/document/71743530/entry/9011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*(11)</w:t>
              </w:r>
            </w:hyperlink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8A324E" w:rsidRDefault="00B8210D" w:rsidP="00D7212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B8210D" w:rsidRPr="00FB1F0B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10D" w:rsidRPr="00FB1F0B" w:rsidRDefault="00B8210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</w:t>
            </w:r>
            <w:hyperlink r:id="rId17" w:anchor="/document/71743530/entry/9012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*(12)</w:t>
              </w:r>
            </w:hyperlink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ED69E9" w:rsidRDefault="00ED69E9" w:rsidP="00ED69E9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8210D" w:rsidRPr="00FB1F0B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10D" w:rsidRPr="00FB1F0B" w:rsidRDefault="00B8210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Категория, класс</w:t>
            </w:r>
            <w:hyperlink r:id="rId18" w:anchor="/document/71743530/entry/9013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*(13)</w:t>
              </w:r>
            </w:hyperlink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8A324E" w:rsidRDefault="00ED69E9" w:rsidP="00D7212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</w:p>
        </w:tc>
      </w:tr>
      <w:tr w:rsidR="00B8210D" w:rsidRPr="00FB1F0B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10D" w:rsidRPr="00FB1F0B" w:rsidRDefault="00B8210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площадь, м</w:t>
            </w:r>
            <w:proofErr w:type="gramStart"/>
            <w:r w:rsidRPr="00ED69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663390" w:rsidRDefault="00663390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771,1</w:t>
            </w:r>
          </w:p>
        </w:tc>
      </w:tr>
      <w:tr w:rsidR="00B8210D" w:rsidRPr="00FB1F0B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10D" w:rsidRPr="00FB1F0B" w:rsidRDefault="00B8210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полезная</w:t>
            </w:r>
            <w:hyperlink r:id="rId19" w:anchor="/document/71743530/entry/9014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*(14)</w:t>
              </w:r>
            </w:hyperlink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proofErr w:type="gramStart"/>
            <w:r w:rsidRPr="00ED69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EE38AF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691,3</w:t>
            </w:r>
          </w:p>
        </w:tc>
      </w:tr>
      <w:tr w:rsidR="00B8210D" w:rsidRPr="00FB1F0B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10D" w:rsidRPr="00FB1F0B" w:rsidRDefault="00B8210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жилая</w:t>
            </w:r>
            <w:hyperlink r:id="rId20" w:anchor="/document/71743530/entry/9015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*(15)</w:t>
              </w:r>
            </w:hyperlink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proofErr w:type="gramStart"/>
            <w:r w:rsidRPr="00ED69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8A324E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210D" w:rsidRPr="00FB1F0B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10D" w:rsidRPr="00FB1F0B" w:rsidRDefault="00B8210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застройки, м</w:t>
            </w:r>
            <w:proofErr w:type="gramStart"/>
            <w:r w:rsidRPr="00ED69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6567D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538,4</w:t>
            </w:r>
          </w:p>
        </w:tc>
      </w:tr>
      <w:tr w:rsidR="00B8210D" w:rsidRPr="00FB1F0B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10D" w:rsidRPr="00FB1F0B" w:rsidRDefault="00B8210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строительный, м</w:t>
            </w:r>
            <w:r w:rsidRPr="00ED69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3B0837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4334,7</w:t>
            </w:r>
          </w:p>
        </w:tc>
      </w:tr>
      <w:tr w:rsidR="00B8210D" w:rsidRPr="00FB1F0B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10D" w:rsidRPr="00FB1F0B" w:rsidRDefault="00B8210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</w:t>
            </w:r>
            <w:hyperlink r:id="rId21" w:anchor="/document/71743530/entry/9016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*(16),</w:t>
              </w:r>
            </w:hyperlink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единицах)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256981" w:rsidP="002C5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10D" w:rsidRPr="00FB1F0B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10D" w:rsidRPr="00FB1F0B" w:rsidRDefault="00B8210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FB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</w:t>
            </w:r>
            <w:hyperlink r:id="rId22" w:anchor="/document/71743530/entry/9016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*(16)</w:t>
              </w:r>
            </w:hyperlink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3B0837" w:rsidP="00B06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-</w:t>
            </w:r>
          </w:p>
        </w:tc>
      </w:tr>
      <w:tr w:rsidR="00B8210D" w:rsidRPr="00FB1F0B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10D" w:rsidRPr="00FB1F0B" w:rsidRDefault="00B8210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proofErr w:type="spellStart"/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 капитального строительства</w:t>
            </w:r>
            <w:hyperlink r:id="rId23" w:anchor="/document/71743530/entry/9016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*(16)</w:t>
              </w:r>
            </w:hyperlink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8A324E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210D" w:rsidRPr="00FB1F0B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10D" w:rsidRPr="00FB1F0B" w:rsidRDefault="00B8210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8A324E" w:rsidRDefault="009C2089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технико-экономические характеристики объекта капитального строительства</w:t>
            </w:r>
            <w:hyperlink r:id="rId24" w:anchor="/document/71743530/entry/9016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*(16)</w:t>
              </w:r>
            </w:hyperlink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86E" w:rsidRPr="009C2089" w:rsidRDefault="009C2089" w:rsidP="00E3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89">
              <w:rPr>
                <w:rFonts w:ascii="Times New Roman" w:hAnsi="Times New Roman" w:cs="Times New Roman"/>
                <w:sz w:val="24"/>
                <w:szCs w:val="24"/>
              </w:rPr>
              <w:t>Расчетная  площадь – 424,6 м</w:t>
            </w:r>
            <w:proofErr w:type="gramStart"/>
            <w:r w:rsidRPr="009C20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965172" w:rsidRPr="00FB1F0B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172" w:rsidRPr="00FB1F0B" w:rsidRDefault="00965172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172" w:rsidRPr="00FB1F0B" w:rsidRDefault="00965172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климатического района, подрайона</w:t>
            </w:r>
            <w:hyperlink r:id="rId25" w:anchor="/document/71743530/entry/9002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172" w:rsidRPr="008C2EE5" w:rsidRDefault="00965172" w:rsidP="008C2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C5EBA" w:rsidRPr="008C2EE5">
              <w:rPr>
                <w:rFonts w:ascii="Times New Roman" w:hAnsi="Times New Roman" w:cs="Times New Roman"/>
              </w:rPr>
              <w:t>1</w:t>
            </w:r>
            <w:r w:rsidR="002C5EBA" w:rsidRPr="008C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965172" w:rsidRPr="00FB1F0B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172" w:rsidRPr="00FB1F0B" w:rsidRDefault="00965172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172" w:rsidRPr="00FB1F0B" w:rsidRDefault="00965172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снегового района</w:t>
            </w:r>
            <w:hyperlink r:id="rId26" w:anchor="/document/71743530/entry/9002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172" w:rsidRPr="008C2EE5" w:rsidRDefault="00965172" w:rsidP="00423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C5EBA" w:rsidRPr="008C2EE5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965172" w:rsidRPr="00FB1F0B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172" w:rsidRPr="00FB1F0B" w:rsidRDefault="00965172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172" w:rsidRPr="00FB1F0B" w:rsidRDefault="00965172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ветрового района</w:t>
            </w:r>
            <w:hyperlink r:id="rId27" w:anchor="/document/71743530/entry/9002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172" w:rsidRPr="008C2EE5" w:rsidRDefault="00965172" w:rsidP="00423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C5EBA" w:rsidRPr="008C2EE5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B8210D" w:rsidRPr="00FB1F0B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сейсмичности района</w:t>
            </w:r>
            <w:hyperlink r:id="rId28" w:anchor="/document/71743530/entry/9002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8C2EE5" w:rsidRDefault="00FE7FE7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65172" w:rsidRPr="008C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B8210D" w:rsidRPr="00FB1F0B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2B2B82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сложности инженерно-геологических условий</w:t>
            </w:r>
            <w:hyperlink r:id="rId29" w:anchor="/document/71743530/entry/9002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(I, II, III)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8C2EE5" w:rsidRDefault="002B2B82" w:rsidP="0042374B">
            <w:pPr>
              <w:tabs>
                <w:tab w:val="center" w:pos="130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2E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B8210D" w:rsidRPr="00FB1F0B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опасных геологических и инженерно-геологических процессов</w:t>
            </w:r>
            <w:hyperlink r:id="rId30" w:anchor="/document/71743530/entry/9002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8C2EE5" w:rsidRDefault="002B2B82" w:rsidP="002B2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</w:tr>
      <w:tr w:rsidR="00B8210D" w:rsidRPr="00FB1F0B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информация</w:t>
            </w:r>
            <w:hyperlink r:id="rId31" w:anchor="/document/71743530/entry/9017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*(17)</w:t>
              </w:r>
            </w:hyperlink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212B" w:rsidRPr="00FB1F0B" w:rsidRDefault="00D7212B" w:rsidP="00D72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212B" w:rsidRPr="00FB1F0B" w:rsidRDefault="00D7212B" w:rsidP="00D72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*(1) Заполняется в соответствии с данными, содержащимися в проектной документации.</w:t>
      </w:r>
    </w:p>
    <w:p w:rsidR="00D7212B" w:rsidRPr="00FB1F0B" w:rsidRDefault="00D7212B" w:rsidP="00D72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*(2) Указывается полное наименование объекта капитального строительства в соответствии с проектной документацией.</w:t>
      </w:r>
    </w:p>
    <w:p w:rsidR="00D7212B" w:rsidRPr="00FB1F0B" w:rsidRDefault="00D7212B" w:rsidP="00D72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*(3) Указывается полное наименование юридического лица в соответствии с данными, указанными в Едином государственном реестре юридических лиц, для юридических лиц или указывается фамилия, имя, отчество (при наличии) для физических лиц.</w:t>
      </w:r>
    </w:p>
    <w:p w:rsidR="00D7212B" w:rsidRPr="00FB1F0B" w:rsidRDefault="00D7212B" w:rsidP="00D72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*(4) Указывается полное наименование юридического лица в соответствии с данными, указанными в Едином государственном реестре юридических лиц, для юридических лиц или указывается фамилия, имя, отчество (при наличии) для физических лиц.</w:t>
      </w:r>
    </w:p>
    <w:p w:rsidR="00D7212B" w:rsidRPr="00FB1F0B" w:rsidRDefault="00D7212B" w:rsidP="00D72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*(5) Если строительство (реконструкцию) объекта капитального строительства планируется осуществлять на территории нескольких субъектов, указываются все субъекты Российской Федерации, на территории которых будет расположен объект.</w:t>
      </w:r>
    </w:p>
    <w:p w:rsidR="00D7212B" w:rsidRPr="00FB1F0B" w:rsidRDefault="00D7212B" w:rsidP="00D72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*(6) Указываются данные о муниципальном образовании, населенном пункте, улице, доме (при отсутствии данных о населенном пункте, улице, доме указывается адресный ориентир). Заполнение не является обязательным при строительстве (реконструкции) линейного объекта.</w:t>
      </w:r>
    </w:p>
    <w:p w:rsidR="00D7212B" w:rsidRPr="00FB1F0B" w:rsidRDefault="00D7212B" w:rsidP="00D72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*(7) При применении экономически эффективной проектной документации повторного использования ставится "+", если при подготовке проектной документации не использовалась экономически эффективная проектная документация повторного использования, ставится "</w:t>
      </w:r>
      <w:proofErr w:type="gramStart"/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-"</w:t>
      </w:r>
      <w:proofErr w:type="gramEnd"/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12B" w:rsidRPr="00FB1F0B" w:rsidRDefault="00D7212B" w:rsidP="00D72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*(8) Указывается "+" если проверка проводилась и выдано заключение о достоверности определения сметной стоимости и "</w:t>
      </w:r>
      <w:proofErr w:type="gramStart"/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-"</w:t>
      </w:r>
      <w:proofErr w:type="gramEnd"/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проверка не проводилась или выдано отрицательное заключение.</w:t>
      </w:r>
    </w:p>
    <w:p w:rsidR="00D7212B" w:rsidRPr="00FB1F0B" w:rsidRDefault="00D7212B" w:rsidP="00D72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*(9) Указывается стоимость в базовых ценах 01.01.2001 по результатам </w:t>
      </w:r>
      <w:proofErr w:type="gramStart"/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проверки достоверности определения сметной стоимости строительства</w:t>
      </w:r>
      <w:proofErr w:type="gramEnd"/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проверка не проводилась, ставится "</w:t>
      </w:r>
      <w:proofErr w:type="gramStart"/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-"</w:t>
      </w:r>
      <w:proofErr w:type="gramEnd"/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12B" w:rsidRPr="00FB1F0B" w:rsidRDefault="00D7212B" w:rsidP="00D72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*(10) </w:t>
      </w:r>
      <w:proofErr w:type="gramStart"/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Превышено</w:t>
      </w:r>
      <w:proofErr w:type="gramEnd"/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/не превышено, и если превышено, то на сколько процентов.</w:t>
      </w:r>
    </w:p>
    <w:p w:rsidR="00D7212B" w:rsidRPr="00FB1F0B" w:rsidRDefault="00D7212B" w:rsidP="00D72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укрупненных сметных нормативов цены строительства указываются сведения о превышении/</w:t>
      </w:r>
      <w:proofErr w:type="spellStart"/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непревышении</w:t>
      </w:r>
      <w:proofErr w:type="spellEnd"/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строительства объекта капитального строительства сметной стоимости объектов, аналогичных по назначению, проектной мощности, природным и иным условиям территории, на которой планируется осуществлять строительство.</w:t>
      </w:r>
    </w:p>
    <w:p w:rsidR="00D7212B" w:rsidRPr="00FB1F0B" w:rsidRDefault="00D7212B" w:rsidP="00D72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информации ставится "</w:t>
      </w:r>
      <w:proofErr w:type="gramStart"/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-"</w:t>
      </w:r>
      <w:proofErr w:type="gramEnd"/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12B" w:rsidRPr="00FB1F0B" w:rsidRDefault="00D7212B" w:rsidP="00D72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*(11) Заполняется в соответствии с показателями, содержащимися в проектной документации.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содержащейся в проектной документации.</w:t>
      </w:r>
    </w:p>
    <w:p w:rsidR="00D7212B" w:rsidRPr="00FB1F0B" w:rsidRDefault="00D7212B" w:rsidP="00D72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*(12) Вместимость, пропускная способность, грузооборот, интенсивность движения.</w:t>
      </w:r>
    </w:p>
    <w:p w:rsidR="00D7212B" w:rsidRPr="00FB1F0B" w:rsidRDefault="00D7212B" w:rsidP="00D72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*(13) Не заполняется в отношении объектов капитального строительства, у которых отсутствует данный параметр (ставится "-").</w:t>
      </w:r>
    </w:p>
    <w:p w:rsidR="00D7212B" w:rsidRPr="00FB1F0B" w:rsidRDefault="00D7212B" w:rsidP="00D72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*(14) Заполняется в отношении общественных зданий, для иных объектов ставится "</w:t>
      </w:r>
      <w:proofErr w:type="gramStart"/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-"</w:t>
      </w:r>
      <w:proofErr w:type="gramEnd"/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12B" w:rsidRPr="00FB1F0B" w:rsidRDefault="00D7212B" w:rsidP="00D72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*(15) Заполняется в отношении жилых зданий, для иных объектов ставится "</w:t>
      </w:r>
      <w:proofErr w:type="gramStart"/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-"</w:t>
      </w:r>
      <w:proofErr w:type="gramEnd"/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12B" w:rsidRPr="00FB1F0B" w:rsidRDefault="00D7212B" w:rsidP="00D72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*(16) Указываются дополнительные технико-экономические показатели объекта капитального строительства по усмотрению организации, проводившей государственную экспертизу проектной документации данного объекта.</w:t>
      </w:r>
    </w:p>
    <w:p w:rsidR="00D7212B" w:rsidRPr="00FB1F0B" w:rsidRDefault="00D7212B" w:rsidP="00D72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*(17) Указывается дополнительная информация по усмотрению организации, проводившей государственную экспертизу проектной документации объекта капитального строительства.</w:t>
      </w:r>
    </w:p>
    <w:p w:rsidR="008F52AC" w:rsidRPr="00FB1F0B" w:rsidRDefault="008F52AC">
      <w:pPr>
        <w:rPr>
          <w:rFonts w:ascii="Times New Roman" w:hAnsi="Times New Roman" w:cs="Times New Roman"/>
          <w:sz w:val="24"/>
          <w:szCs w:val="24"/>
        </w:rPr>
      </w:pPr>
    </w:p>
    <w:sectPr w:rsidR="008F52AC" w:rsidRPr="00FB1F0B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D7212B"/>
    <w:rsid w:val="000C7FCB"/>
    <w:rsid w:val="00182C73"/>
    <w:rsid w:val="00191B2B"/>
    <w:rsid w:val="001C35BD"/>
    <w:rsid w:val="00256981"/>
    <w:rsid w:val="00260943"/>
    <w:rsid w:val="002B2B82"/>
    <w:rsid w:val="002B76D3"/>
    <w:rsid w:val="002C5EBA"/>
    <w:rsid w:val="002D4F90"/>
    <w:rsid w:val="002E0DE5"/>
    <w:rsid w:val="0034034E"/>
    <w:rsid w:val="00384C4D"/>
    <w:rsid w:val="003B0837"/>
    <w:rsid w:val="003C7919"/>
    <w:rsid w:val="00417715"/>
    <w:rsid w:val="0042374B"/>
    <w:rsid w:val="0048424B"/>
    <w:rsid w:val="004A05DF"/>
    <w:rsid w:val="004A7212"/>
    <w:rsid w:val="004B4F74"/>
    <w:rsid w:val="004B7DCF"/>
    <w:rsid w:val="0056445E"/>
    <w:rsid w:val="005A5E5C"/>
    <w:rsid w:val="00612A1B"/>
    <w:rsid w:val="00627DAC"/>
    <w:rsid w:val="006567DD"/>
    <w:rsid w:val="00663390"/>
    <w:rsid w:val="00666B90"/>
    <w:rsid w:val="006B5E9D"/>
    <w:rsid w:val="006C5E3A"/>
    <w:rsid w:val="006E5E4F"/>
    <w:rsid w:val="00747602"/>
    <w:rsid w:val="007B3004"/>
    <w:rsid w:val="007D086B"/>
    <w:rsid w:val="007E12CA"/>
    <w:rsid w:val="007E5B41"/>
    <w:rsid w:val="007E73C3"/>
    <w:rsid w:val="0083496C"/>
    <w:rsid w:val="0086384A"/>
    <w:rsid w:val="00863F89"/>
    <w:rsid w:val="008A200F"/>
    <w:rsid w:val="008A324E"/>
    <w:rsid w:val="008C2EE5"/>
    <w:rsid w:val="008D6EBA"/>
    <w:rsid w:val="008F52AC"/>
    <w:rsid w:val="009111ED"/>
    <w:rsid w:val="00957DF3"/>
    <w:rsid w:val="009643CE"/>
    <w:rsid w:val="00964E60"/>
    <w:rsid w:val="00965172"/>
    <w:rsid w:val="00970B4B"/>
    <w:rsid w:val="00990C2E"/>
    <w:rsid w:val="009C2089"/>
    <w:rsid w:val="009E7895"/>
    <w:rsid w:val="00A23820"/>
    <w:rsid w:val="00A71A6A"/>
    <w:rsid w:val="00A73E14"/>
    <w:rsid w:val="00AD2833"/>
    <w:rsid w:val="00AE3E52"/>
    <w:rsid w:val="00B00EBF"/>
    <w:rsid w:val="00B0697B"/>
    <w:rsid w:val="00B7047D"/>
    <w:rsid w:val="00B8210D"/>
    <w:rsid w:val="00B9053F"/>
    <w:rsid w:val="00BB3A2E"/>
    <w:rsid w:val="00BB7A92"/>
    <w:rsid w:val="00BE2840"/>
    <w:rsid w:val="00C5684C"/>
    <w:rsid w:val="00CC1DBC"/>
    <w:rsid w:val="00CD750D"/>
    <w:rsid w:val="00D10EE1"/>
    <w:rsid w:val="00D2564A"/>
    <w:rsid w:val="00D7212B"/>
    <w:rsid w:val="00D826AC"/>
    <w:rsid w:val="00D9638D"/>
    <w:rsid w:val="00DD74C6"/>
    <w:rsid w:val="00DF770E"/>
    <w:rsid w:val="00E3086E"/>
    <w:rsid w:val="00EA727A"/>
    <w:rsid w:val="00ED436C"/>
    <w:rsid w:val="00ED69E9"/>
    <w:rsid w:val="00EE38AF"/>
    <w:rsid w:val="00F464A3"/>
    <w:rsid w:val="00F97292"/>
    <w:rsid w:val="00FB1F0B"/>
    <w:rsid w:val="00FE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mobileonline.garant.ru/" TargetMode="External"/><Relationship Id="rId26" Type="http://schemas.openxmlformats.org/officeDocument/2006/relationships/hyperlink" Target="http://mobileonline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obileonline.garant.ru/" TargetMode="Externa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mobileonline.garant.ru/" TargetMode="External"/><Relationship Id="rId25" Type="http://schemas.openxmlformats.org/officeDocument/2006/relationships/hyperlink" Target="http://mobileonline.garant.ru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yperlink" Target="http://mobileonline.garant.ru/" TargetMode="External"/><Relationship Id="rId29" Type="http://schemas.openxmlformats.org/officeDocument/2006/relationships/hyperlink" Target="http://mobileonline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11" Type="http://schemas.openxmlformats.org/officeDocument/2006/relationships/hyperlink" Target="http://mobileonline.garant.ru/" TargetMode="External"/><Relationship Id="rId24" Type="http://schemas.openxmlformats.org/officeDocument/2006/relationships/hyperlink" Target="http://mobileonline.garant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mobileonline.garant.ru/" TargetMode="External"/><Relationship Id="rId15" Type="http://schemas.openxmlformats.org/officeDocument/2006/relationships/hyperlink" Target="http://mobileonline.garant.ru/" TargetMode="External"/><Relationship Id="rId23" Type="http://schemas.openxmlformats.org/officeDocument/2006/relationships/hyperlink" Target="http://mobileonline.garant.ru/" TargetMode="External"/><Relationship Id="rId28" Type="http://schemas.openxmlformats.org/officeDocument/2006/relationships/hyperlink" Target="http://mobileonline.garant.ru/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hyperlink" Target="http://mobileonline.garant.ru/" TargetMode="External"/><Relationship Id="rId31" Type="http://schemas.openxmlformats.org/officeDocument/2006/relationships/hyperlink" Target="http://mobileonline.garant.ru/" TargetMode="External"/><Relationship Id="rId4" Type="http://schemas.openxmlformats.org/officeDocument/2006/relationships/hyperlink" Target="http://mobileonline.garant.ru/" TargetMode="Externa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hyperlink" Target="http://mobileonline.garant.ru/" TargetMode="External"/><Relationship Id="rId27" Type="http://schemas.openxmlformats.org/officeDocument/2006/relationships/hyperlink" Target="http://mobileonline.garant.ru/" TargetMode="External"/><Relationship Id="rId30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</dc:creator>
  <cp:lastModifiedBy>user19</cp:lastModifiedBy>
  <cp:revision>45</cp:revision>
  <cp:lastPrinted>2017-08-24T04:23:00Z</cp:lastPrinted>
  <dcterms:created xsi:type="dcterms:W3CDTF">2017-08-24T04:39:00Z</dcterms:created>
  <dcterms:modified xsi:type="dcterms:W3CDTF">2018-07-24T03:44:00Z</dcterms:modified>
</cp:coreProperties>
</file>