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6E789D" w:rsidRDefault="006830B5" w:rsidP="006E789D">
            <w:pPr>
              <w:rPr>
                <w:rFonts w:ascii="Times New Roman" w:hAnsi="Times New Roman" w:cs="Times New Roman"/>
              </w:rPr>
            </w:pPr>
            <w:r w:rsidRPr="006E789D">
              <w:rPr>
                <w:rFonts w:ascii="Times New Roman" w:hAnsi="Times New Roman" w:cs="Times New Roman"/>
              </w:rPr>
              <w:t>Детский сад на 125 мест по ул</w:t>
            </w:r>
            <w:proofErr w:type="gramStart"/>
            <w:r w:rsidRPr="006E789D">
              <w:rPr>
                <w:rFonts w:ascii="Times New Roman" w:hAnsi="Times New Roman" w:cs="Times New Roman"/>
              </w:rPr>
              <w:t>.Э</w:t>
            </w:r>
            <w:proofErr w:type="gramEnd"/>
            <w:r w:rsidRPr="006E789D">
              <w:rPr>
                <w:rFonts w:ascii="Times New Roman" w:hAnsi="Times New Roman" w:cs="Times New Roman"/>
              </w:rPr>
              <w:t xml:space="preserve">нтузиастов, 28А, с. Чемал, </w:t>
            </w:r>
            <w:proofErr w:type="spellStart"/>
            <w:r w:rsidRPr="006E789D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6E789D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AE39EF" w:rsidRDefault="006830B5" w:rsidP="006E789D">
            <w:pPr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Детский сад на 125 мест по ул</w:t>
            </w:r>
            <w:proofErr w:type="gramStart"/>
            <w:r w:rsidRPr="00AE39EF">
              <w:rPr>
                <w:rFonts w:ascii="Times New Roman" w:hAnsi="Times New Roman" w:cs="Times New Roman"/>
              </w:rPr>
              <w:t>.Э</w:t>
            </w:r>
            <w:proofErr w:type="gramEnd"/>
            <w:r w:rsidRPr="00AE39EF">
              <w:rPr>
                <w:rFonts w:ascii="Times New Roman" w:hAnsi="Times New Roman" w:cs="Times New Roman"/>
              </w:rPr>
              <w:t xml:space="preserve">нтузиастов, 28А, с. Чемал, </w:t>
            </w:r>
            <w:proofErr w:type="spellStart"/>
            <w:r w:rsidRPr="00AE39EF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E39EF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0B5" w:rsidRPr="00AE39EF" w:rsidRDefault="006830B5" w:rsidP="006E789D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Муниципальное дошкольное образовательное учреждение « Детский сад «Улыбка», (МДОУ «Детский сад «Улыбка»).</w:t>
            </w:r>
          </w:p>
          <w:p w:rsidR="004F0958" w:rsidRPr="00AE39EF" w:rsidRDefault="006830B5" w:rsidP="006E789D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AE39E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AE39EF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0B5" w:rsidRPr="00AE39EF" w:rsidRDefault="006830B5" w:rsidP="006E789D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AE39EF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AE39EF">
              <w:rPr>
                <w:rFonts w:ascii="Times New Roman" w:hAnsi="Times New Roman" w:cs="Times New Roman"/>
              </w:rPr>
              <w:t xml:space="preserve">: Республика Алтай, </w:t>
            </w:r>
            <w:proofErr w:type="spellStart"/>
            <w:r w:rsidRPr="00AE39EF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E39EF">
              <w:rPr>
                <w:rFonts w:ascii="Times New Roman" w:hAnsi="Times New Roman" w:cs="Times New Roman"/>
              </w:rPr>
              <w:t xml:space="preserve"> район, с. Чемал, ул</w:t>
            </w:r>
            <w:proofErr w:type="gramStart"/>
            <w:r w:rsidRPr="00AE39EF">
              <w:rPr>
                <w:rFonts w:ascii="Times New Roman" w:hAnsi="Times New Roman" w:cs="Times New Roman"/>
              </w:rPr>
              <w:t>.С</w:t>
            </w:r>
            <w:proofErr w:type="gramEnd"/>
            <w:r w:rsidRPr="00AE39EF">
              <w:rPr>
                <w:rFonts w:ascii="Times New Roman" w:hAnsi="Times New Roman" w:cs="Times New Roman"/>
              </w:rPr>
              <w:t>троителей, 9А.</w:t>
            </w:r>
          </w:p>
          <w:p w:rsidR="00B2143D" w:rsidRPr="00AE39EF" w:rsidRDefault="006830B5" w:rsidP="006E789D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E39EF">
              <w:rPr>
                <w:rFonts w:ascii="Times New Roman" w:hAnsi="Times New Roman" w:cs="Times New Roman"/>
              </w:rPr>
              <w:t>:</w:t>
            </w:r>
            <w:r w:rsidRPr="00AE39E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E39EF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AE39EF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E39EF">
              <w:rPr>
                <w:rFonts w:ascii="Times New Roman" w:hAnsi="Times New Roman" w:cs="Times New Roman"/>
              </w:rPr>
              <w:t xml:space="preserve"> район, с. Чемал, ул</w:t>
            </w:r>
            <w:proofErr w:type="gramStart"/>
            <w:r w:rsidRPr="00AE39EF">
              <w:rPr>
                <w:rFonts w:ascii="Times New Roman" w:hAnsi="Times New Roman" w:cs="Times New Roman"/>
              </w:rPr>
              <w:t>.С</w:t>
            </w:r>
            <w:proofErr w:type="gramEnd"/>
            <w:r w:rsidRPr="00AE39EF">
              <w:rPr>
                <w:rFonts w:ascii="Times New Roman" w:hAnsi="Times New Roman" w:cs="Times New Roman"/>
              </w:rPr>
              <w:t>троителей, 9А.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AE39EF" w:rsidRDefault="006E789D" w:rsidP="006E789D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Акционерное общество «АЛТАЙДОРПРОЕКТ», (АО «АЛТАЙДОРПРОЕКТ»).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6E789D" w:rsidP="006E789D">
            <w:pPr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AE39EF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E39EF">
              <w:rPr>
                <w:rFonts w:ascii="Times New Roman" w:hAnsi="Times New Roman" w:cs="Times New Roman"/>
              </w:rPr>
              <w:t xml:space="preserve"> район, с. Чемал, ул. Энтузиастов, 28 А.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2B5163" w:rsidP="00A81AD5">
            <w:pPr>
              <w:rPr>
                <w:rFonts w:ascii="Times New Roman" w:hAnsi="Times New Roman" w:cs="Times New Roman"/>
              </w:rPr>
            </w:pPr>
            <w:r w:rsidRPr="00AE39EF">
              <w:rPr>
                <w:rFonts w:ascii="Times New Roman" w:hAnsi="Times New Roman" w:cs="Times New Roman"/>
              </w:rPr>
              <w:t>№ 04-1</w:t>
            </w:r>
            <w:r w:rsidR="00B2143D" w:rsidRPr="00AE39EF">
              <w:rPr>
                <w:rFonts w:ascii="Times New Roman" w:hAnsi="Times New Roman" w:cs="Times New Roman"/>
              </w:rPr>
              <w:t>-</w:t>
            </w:r>
            <w:r w:rsidRPr="00AE39EF">
              <w:rPr>
                <w:rFonts w:ascii="Times New Roman" w:hAnsi="Times New Roman" w:cs="Times New Roman"/>
              </w:rPr>
              <w:t>1-</w:t>
            </w:r>
            <w:r w:rsidR="00BD7AA2" w:rsidRPr="00AE39EF">
              <w:rPr>
                <w:rFonts w:ascii="Times New Roman" w:hAnsi="Times New Roman" w:cs="Times New Roman"/>
              </w:rPr>
              <w:t>3</w:t>
            </w:r>
            <w:r w:rsidRPr="00AE39EF">
              <w:rPr>
                <w:rFonts w:ascii="Times New Roman" w:hAnsi="Times New Roman" w:cs="Times New Roman"/>
              </w:rPr>
              <w:t>-</w:t>
            </w:r>
            <w:r w:rsidR="00656575" w:rsidRPr="00AE39EF">
              <w:rPr>
                <w:rFonts w:ascii="Times New Roman" w:hAnsi="Times New Roman" w:cs="Times New Roman"/>
              </w:rPr>
              <w:t>0</w:t>
            </w:r>
            <w:r w:rsidR="006E789D" w:rsidRPr="00AE39EF">
              <w:rPr>
                <w:rFonts w:ascii="Times New Roman" w:hAnsi="Times New Roman" w:cs="Times New Roman"/>
              </w:rPr>
              <w:t>14375</w:t>
            </w:r>
            <w:r w:rsidR="00BD7AA2" w:rsidRPr="00AE39EF">
              <w:rPr>
                <w:rFonts w:ascii="Times New Roman" w:hAnsi="Times New Roman" w:cs="Times New Roman"/>
              </w:rPr>
              <w:t>-</w:t>
            </w:r>
            <w:r w:rsidR="00B2143D" w:rsidRPr="00AE39EF">
              <w:rPr>
                <w:rFonts w:ascii="Times New Roman" w:hAnsi="Times New Roman" w:cs="Times New Roman"/>
              </w:rPr>
              <w:t>201</w:t>
            </w:r>
            <w:r w:rsidR="00C2752D" w:rsidRPr="00AE39EF">
              <w:rPr>
                <w:rFonts w:ascii="Times New Roman" w:hAnsi="Times New Roman" w:cs="Times New Roman"/>
              </w:rPr>
              <w:t>9</w:t>
            </w:r>
          </w:p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6E789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E39EF">
              <w:rPr>
                <w:rFonts w:ascii="Times New Roman" w:hAnsi="Times New Roman" w:cs="Times New Roman"/>
              </w:rPr>
              <w:t>«</w:t>
            </w:r>
            <w:r w:rsidR="006E789D" w:rsidRPr="00AE39EF">
              <w:rPr>
                <w:rFonts w:ascii="Times New Roman" w:hAnsi="Times New Roman" w:cs="Times New Roman"/>
              </w:rPr>
              <w:t>13</w:t>
            </w:r>
            <w:r w:rsidRPr="00AE39EF">
              <w:rPr>
                <w:rFonts w:ascii="Times New Roman" w:hAnsi="Times New Roman" w:cs="Times New Roman"/>
              </w:rPr>
              <w:t xml:space="preserve">» </w:t>
            </w:r>
            <w:r w:rsidR="00025BA4" w:rsidRPr="00AE39EF">
              <w:rPr>
                <w:rFonts w:ascii="Times New Roman" w:hAnsi="Times New Roman" w:cs="Times New Roman"/>
              </w:rPr>
              <w:t>июня</w:t>
            </w:r>
            <w:r w:rsidR="00BD7AA2" w:rsidRPr="00AE39EF">
              <w:rPr>
                <w:rFonts w:ascii="Times New Roman" w:hAnsi="Times New Roman" w:cs="Times New Roman"/>
              </w:rPr>
              <w:t xml:space="preserve"> </w:t>
            </w:r>
            <w:r w:rsidRPr="00AE39EF">
              <w:rPr>
                <w:rFonts w:ascii="Times New Roman" w:hAnsi="Times New Roman" w:cs="Times New Roman"/>
              </w:rPr>
              <w:t>201</w:t>
            </w:r>
            <w:r w:rsidR="00C2752D" w:rsidRPr="00AE39EF">
              <w:rPr>
                <w:rFonts w:ascii="Times New Roman" w:hAnsi="Times New Roman" w:cs="Times New Roman"/>
              </w:rPr>
              <w:t>9</w:t>
            </w:r>
            <w:r w:rsidRPr="00AE39EF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E39EF" w:rsidRDefault="006E789D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AE39EF">
              <w:rPr>
                <w:rFonts w:ascii="Times New Roman" w:eastAsia="Calibri" w:hAnsi="Times New Roman" w:cs="Times New Roman"/>
                <w:bCs/>
              </w:rPr>
              <w:t>103 136,06</w:t>
            </w:r>
            <w:r w:rsidRPr="00AE39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05CAF" w:rsidRPr="00AE39EF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AE39E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AE39EF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39EF" w:rsidRDefault="00CE648F" w:rsidP="00CE6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39EF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AE39EF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 </w:t>
            </w:r>
            <w:r w:rsidRPr="00AE39EF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AE39EF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39EF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AE39EF" w:rsidRDefault="00453054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E39EF">
              <w:rPr>
                <w:rFonts w:ascii="Times New Roman" w:eastAsia="Arial" w:hAnsi="Times New Roman" w:cs="Times New Roman"/>
              </w:rPr>
              <w:t xml:space="preserve">Вместимость </w:t>
            </w:r>
            <w:proofErr w:type="gramStart"/>
            <w:r w:rsidRPr="00AE39EF">
              <w:rPr>
                <w:rFonts w:ascii="Times New Roman" w:eastAsia="Arial" w:hAnsi="Times New Roman" w:cs="Times New Roman"/>
              </w:rPr>
              <w:t>детского</w:t>
            </w:r>
            <w:proofErr w:type="gramEnd"/>
            <w:r w:rsidRPr="00AE39EF">
              <w:rPr>
                <w:rFonts w:ascii="Times New Roman" w:eastAsia="Arial" w:hAnsi="Times New Roman" w:cs="Times New Roman"/>
              </w:rPr>
              <w:t xml:space="preserve"> сада-125 мест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6830B5" w:rsidRPr="00E8508C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AE39EF" w:rsidRDefault="00544C60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39EF"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6830B5" w:rsidRPr="00E8508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AE39EF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39EF">
              <w:rPr>
                <w:rFonts w:ascii="Times New Roman" w:eastAsia="Arial" w:hAnsi="Times New Roman" w:cs="Times New Roman"/>
              </w:rPr>
              <w:t>1850,72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6830B5" w:rsidRPr="00E8508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6830B5" w:rsidRPr="00E8508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AE39EF" w:rsidRDefault="00AE39EF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lang w:eastAsia="ar-SA"/>
              </w:rPr>
            </w:pPr>
            <w:r w:rsidRPr="00AE39EF">
              <w:rPr>
                <w:rFonts w:ascii="Times New Roman" w:eastAsia="Arial" w:hAnsi="Times New Roman" w:cs="Times New Roman"/>
              </w:rPr>
              <w:t>13</w:t>
            </w:r>
            <w:r w:rsidRPr="00AE39EF">
              <w:rPr>
                <w:rFonts w:ascii="Times New Roman" w:eastAsia="Arial" w:hAnsi="Times New Roman" w:cs="Times New Roman"/>
                <w:lang w:val="en-US"/>
              </w:rPr>
              <w:t>28</w:t>
            </w:r>
            <w:r w:rsidRPr="00AE39EF">
              <w:rPr>
                <w:rFonts w:ascii="Times New Roman" w:eastAsia="Arial" w:hAnsi="Times New Roman" w:cs="Times New Roman"/>
              </w:rPr>
              <w:t>,</w:t>
            </w:r>
            <w:r w:rsidRPr="00AE39EF">
              <w:rPr>
                <w:rFonts w:ascii="Times New Roman" w:eastAsia="Arial" w:hAnsi="Times New Roman" w:cs="Times New Roman"/>
                <w:lang w:val="en-US"/>
              </w:rPr>
              <w:t>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6830B5" w:rsidRPr="00E8508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544C60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vertAlign w:val="superscript"/>
                <w:lang w:eastAsia="ar-SA"/>
              </w:rPr>
            </w:pPr>
            <w:r w:rsidRPr="00AE39EF">
              <w:rPr>
                <w:rFonts w:ascii="Times New Roman" w:eastAsia="Arial" w:hAnsi="Times New Roman" w:cs="Times New Roman"/>
              </w:rPr>
              <w:t>10464,52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AE39EF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AE39EF" w:rsidRDefault="00ED49EE" w:rsidP="00BD7D91">
            <w:pPr>
              <w:pStyle w:val="a6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E39E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</w:t>
            </w:r>
            <w:r w:rsidRPr="0062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AE39EF" w:rsidRDefault="00544C60" w:rsidP="00AE63B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AE39EF">
              <w:rPr>
                <w:rFonts w:ascii="Times New Roman" w:eastAsia="Arial" w:hAnsi="Times New Roman" w:cs="Times New Roman"/>
              </w:rPr>
              <w:lastRenderedPageBreak/>
              <w:t>Расчетная площадь здания -2763,42м</w:t>
            </w:r>
            <w:proofErr w:type="gramStart"/>
            <w:r w:rsidRPr="00AE39EF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="00AE39EF" w:rsidRPr="00AE39EF">
              <w:rPr>
                <w:rFonts w:ascii="Times New Roman" w:eastAsia="Arial" w:hAnsi="Times New Roman" w:cs="Times New Roman"/>
              </w:rPr>
              <w:t xml:space="preserve">; </w:t>
            </w:r>
            <w:r w:rsidR="00AE39EF" w:rsidRPr="00AE39EF">
              <w:rPr>
                <w:rFonts w:ascii="Times New Roman" w:eastAsia="Arial" w:hAnsi="Times New Roman" w:cs="Times New Roman"/>
              </w:rPr>
              <w:lastRenderedPageBreak/>
              <w:t>Площадь земельного участка по градостроительному плану – 5911м</w:t>
            </w:r>
            <w:r w:rsidR="00AE39EF" w:rsidRPr="00AE39EF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AE39EF" w:rsidRPr="00AE39EF">
              <w:rPr>
                <w:rFonts w:ascii="Times New Roman" w:eastAsia="Arial" w:hAnsi="Times New Roman" w:cs="Times New Roman"/>
              </w:rPr>
              <w:t>; Площадь участка в границах благоустройства-7259,6м</w:t>
            </w:r>
            <w:r w:rsidR="00AE39EF" w:rsidRPr="00AE39EF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AE39EF" w:rsidRPr="00AE39EF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38AD"/>
    <w:rsid w:val="00107464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44C60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251A9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254</cp:revision>
  <cp:lastPrinted>2018-07-30T02:46:00Z</cp:lastPrinted>
  <dcterms:created xsi:type="dcterms:W3CDTF">2017-08-24T04:39:00Z</dcterms:created>
  <dcterms:modified xsi:type="dcterms:W3CDTF">2019-06-17T05:53:00Z</dcterms:modified>
</cp:coreProperties>
</file>