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1250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1250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125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1250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1250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2502">
        <w:rPr>
          <w:rFonts w:ascii="Times New Roman" w:hAnsi="Times New Roman" w:cs="Times New Roman"/>
          <w:b w:val="0"/>
          <w:color w:val="auto"/>
        </w:rPr>
        <w:t>Сведения</w:t>
      </w:r>
      <w:r w:rsidRPr="0031250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312502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12502">
        <w:rPr>
          <w:rFonts w:ascii="Times New Roman" w:hAnsi="Times New Roman" w:cs="Times New Roman"/>
          <w:b w:val="0"/>
          <w:color w:val="auto"/>
        </w:rPr>
        <w:t>тельное</w:t>
      </w:r>
      <w:r w:rsidRPr="0031250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12502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1250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1250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1250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1250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12502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1250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12502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12502" w:rsidRDefault="0031250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филиала БУ РА "Национальный музей Республики Алтай имени А.В. Анохина" "Музей казахов Алтая" ул. Абая д. 10 с. Жана-Аул Кош-</w:t>
            </w:r>
            <w:proofErr w:type="spellStart"/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Республика Алтай</w:t>
            </w:r>
          </w:p>
        </w:tc>
      </w:tr>
      <w:tr w:rsidR="008C568C" w:rsidRPr="00312502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31250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филиала БУ РА "Национальный музей Республики Алтай имени А.В. Анохина" "Музей казахов Алтая" ул. Абая д. 10 с. Жана-Аул Кош-</w:t>
            </w:r>
            <w:proofErr w:type="spellStart"/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Республика Алтай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502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12502" w:rsidRDefault="00312502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УЧРЕЖДЕНИЕ РЕСПУБЛИКИ АЛТАЙ "НАЦИОНАЛЬНЫЙ МУЗЕЙ РЕСПУБЛИКИ АЛТАЙ ИМЕНИ А.В. АНОХИНА"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12502" w:rsidRDefault="00312502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ЧОРОС-ГУРКИНА Г.И., Д.46</w:t>
            </w:r>
          </w:p>
        </w:tc>
      </w:tr>
      <w:tr w:rsidR="008C568C" w:rsidRPr="00312502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312502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125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125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125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312502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12502">
              <w:rPr>
                <w:rFonts w:ascii="Times New Roman" w:hAnsi="Times New Roman" w:cs="Times New Roman"/>
                <w:shd w:val="clear" w:color="auto" w:fill="FFFFFF"/>
              </w:rPr>
              <w:t>Российская Федерация, Республика Алтай, Кош-</w:t>
            </w:r>
            <w:proofErr w:type="spellStart"/>
            <w:r w:rsidRPr="00312502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312502">
              <w:rPr>
                <w:rFonts w:ascii="Times New Roman" w:hAnsi="Times New Roman" w:cs="Times New Roman"/>
                <w:shd w:val="clear" w:color="auto" w:fill="FFFFFF"/>
              </w:rPr>
              <w:t xml:space="preserve"> район, с. Жана-Аул, ул. Абая, д. 10.</w:t>
            </w:r>
          </w:p>
        </w:tc>
      </w:tr>
      <w:tr w:rsidR="008C568C" w:rsidRPr="0031250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31250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12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04-1-1-2-068900-2023</w:t>
            </w:r>
            <w:bookmarkEnd w:id="0"/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670E97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="00A502E9" w:rsidRPr="00312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2502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312502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502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12502" w:rsidRDefault="00312502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7047.10</w:t>
            </w: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0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12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1250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12502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312502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02.01.004.003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 xml:space="preserve">Общая площадь, </w:t>
            </w:r>
            <w:r w:rsidRPr="003125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5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2502"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164.8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125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50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 xml:space="preserve">Площадь жилая, </w:t>
            </w:r>
            <w:r w:rsidRPr="003125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502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125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125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1250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250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312502" w:rsidRDefault="00312502" w:rsidP="0031250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земельного участка</w:t>
            </w: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1672</w:t>
            </w: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м2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12502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312502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3A7654" w:rsidP="006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312502"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312502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312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1250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1250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1250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1250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1250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1250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1F79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138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2023-11-16T09:09:00Z</dcterms:created>
  <dcterms:modified xsi:type="dcterms:W3CDTF">2023-11-16T09:09:00Z</dcterms:modified>
</cp:coreProperties>
</file>