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036549"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162DA" w:rsidRDefault="00F162D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«Детский сад на 125 мест по ул. Молодежная д.18, с. </w:t>
            </w:r>
            <w:proofErr w:type="spellStart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 (корректировка)»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162DA" w:rsidRDefault="00F162D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«Детский сад на 125 мест по ул. Молодежная д.18, с. </w:t>
            </w:r>
            <w:proofErr w:type="spellStart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 (корректировка)»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162DA" w:rsidRDefault="00F162DA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F162DA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МАЙМИНСКИЙ РАЙОН, СЕЛО М</w:t>
            </w:r>
            <w:bookmarkStart w:id="0" w:name="_GoBack"/>
            <w:bookmarkEnd w:id="0"/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АЙМА, УЛИЦА ЛЕНИНА, ДОМ 22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162D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162D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F162DA" w:rsidRDefault="00F162D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2D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162D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162DA" w:rsidRDefault="00F162DA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Майма</w:t>
            </w:r>
            <w:proofErr w:type="spellEnd"/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F162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Молодежная, 18.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4B0CE3" w:rsidP="00F162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162DA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F162DA" w:rsidRPr="00F162D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F162D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F162DA" w:rsidRPr="00F162D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F162DA">
              <w:rPr>
                <w:rFonts w:ascii="Times New Roman" w:hAnsi="Times New Roman" w:cs="Times New Roman"/>
                <w:shd w:val="clear" w:color="auto" w:fill="FFFFFF"/>
              </w:rPr>
              <w:t>-06</w:t>
            </w:r>
            <w:r w:rsidR="00F162DA" w:rsidRPr="00F162DA">
              <w:rPr>
                <w:rFonts w:ascii="Times New Roman" w:hAnsi="Times New Roman" w:cs="Times New Roman"/>
                <w:shd w:val="clear" w:color="auto" w:fill="FFFFFF"/>
              </w:rPr>
              <w:t>8403</w:t>
            </w:r>
            <w:r w:rsidRPr="00F162DA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1417F" w:rsidP="00F162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162D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162DA" w:rsidRPr="00F162D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3059" w:rsidRPr="00F162DA">
              <w:rPr>
                <w:rFonts w:ascii="Times New Roman" w:eastAsiaTheme="minorEastAsia" w:hAnsi="Times New Roman" w:cs="Times New Roman"/>
                <w:lang w:eastAsia="ru-RU"/>
              </w:rPr>
              <w:t>.11.</w:t>
            </w:r>
            <w:r w:rsidR="00ED4C58" w:rsidRPr="00F162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162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F162D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F162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F162D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2D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162D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62D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162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162DA" w:rsidRDefault="00F162DA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2D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62D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F162DA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16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4B0CE3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162D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F162D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2DA">
              <w:rPr>
                <w:rFonts w:ascii="Times New Roman" w:hAnsi="Times New Roman" w:cs="Times New Roman"/>
              </w:rPr>
              <w:t>2919,67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162DA" w:rsidRDefault="00F162D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62DA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162D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F162DA" w:rsidRDefault="00F162D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62DA">
              <w:rPr>
                <w:rFonts w:ascii="Times New Roman" w:eastAsiaTheme="minorEastAsia" w:hAnsi="Times New Roman" w:cs="Times New Roman"/>
                <w:lang w:eastAsia="ru-RU"/>
              </w:rPr>
              <w:t>1264,70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162DA" w:rsidRDefault="00F162DA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2DA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162DA" w:rsidRDefault="00F162D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62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F162DA" w:rsidRDefault="00842206" w:rsidP="00F162D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162DA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F162DA" w:rsidRDefault="00F162DA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162DA">
              <w:rPr>
                <w:rFonts w:ascii="Times New Roman" w:hAnsi="Times New Roman" w:cs="Times New Roman"/>
                <w:shd w:val="clear" w:color="auto" w:fill="FFFFFF"/>
              </w:rPr>
              <w:t>Расчетная площадь здания -1850,72м2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162D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62D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F162DA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62DA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D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9F526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DA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2DA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9</cp:revision>
  <cp:lastPrinted>2018-07-30T02:46:00Z</cp:lastPrinted>
  <dcterms:created xsi:type="dcterms:W3CDTF">2022-03-04T09:21:00Z</dcterms:created>
  <dcterms:modified xsi:type="dcterms:W3CDTF">2022-03-09T02:39:00Z</dcterms:modified>
</cp:coreProperties>
</file>