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D7AC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AC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D7AC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AC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D7AC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D7AC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D7AC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D7AC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D7AC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D7AC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D7AC4">
        <w:rPr>
          <w:rFonts w:ascii="Times New Roman" w:eastAsia="Times New Roman" w:hAnsi="Times New Roman" w:cs="Times New Roman"/>
          <w:lang w:eastAsia="ru-RU"/>
        </w:rPr>
        <w:t>30 августа</w:t>
      </w:r>
      <w:r w:rsidRPr="009D7AC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D7AC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D7AC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AC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D7AC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D7AC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D7AC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9D7AC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9D7AC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D7A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D7AC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D7AC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D7AC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D7AC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D7AC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D7AC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D7AC4" w:rsidRDefault="005C032A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«Строительство газовой котельной в </w:t>
            </w:r>
            <w:proofErr w:type="spellStart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с.Майма</w:t>
            </w:r>
            <w:proofErr w:type="spellEnd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микрорайон «Радужный», кадастровый номер земельного участка 04:01:010405:1217, расположенной по адресу: Республика Алтай, Майминский муниципальный район, </w:t>
            </w:r>
            <w:proofErr w:type="spellStart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Майминское</w:t>
            </w:r>
            <w:proofErr w:type="spellEnd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сельское поселение, </w:t>
            </w:r>
            <w:proofErr w:type="spellStart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с.Майма</w:t>
            </w:r>
            <w:proofErr w:type="spellEnd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пер.Лесной</w:t>
            </w:r>
            <w:proofErr w:type="spellEnd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д.20А»</w:t>
            </w:r>
          </w:p>
        </w:tc>
      </w:tr>
      <w:tr w:rsidR="00AD605D" w:rsidRPr="009D7AC4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D7AC4" w:rsidRDefault="005C032A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«Строительство газовой котельной в </w:t>
            </w:r>
            <w:proofErr w:type="spellStart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с.Майма</w:t>
            </w:r>
            <w:proofErr w:type="spellEnd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микрорайон «Радужный», кадастровый номер земельного участка 04:01:010405:1217, расположенной по адресу: Республика Алтай, Майминский муниципальный район, </w:t>
            </w:r>
            <w:proofErr w:type="spellStart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Майминское</w:t>
            </w:r>
            <w:proofErr w:type="spellEnd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сельское поселение, </w:t>
            </w:r>
            <w:proofErr w:type="spellStart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с.Майма</w:t>
            </w:r>
            <w:proofErr w:type="spellEnd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пер.Лесной</w:t>
            </w:r>
            <w:proofErr w:type="spellEnd"/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д.20А»</w:t>
            </w: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D7AC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D7AC4" w:rsidRDefault="005C032A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УНИТАРНОЕ ПРЕДПРИЯТИЕ "КРИСТАЛЛ" МУНИЦИПАЛЬНОГО ОБРАЗОВАНИЯ "МАЙМИНСКИЙ РАЙОН"</w:t>
            </w: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9D7AC4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9D7AC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9D7AC4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5C032A" w:rsidRPr="009D7A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5C032A" w:rsidRPr="009D7A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МАЙМИНСКИЙ РАЙОН, СЕЛО МАЙМА, УЛИЦА ЗАВОДСКАЯ, ДОМ 33, ОФИС 3</w:t>
            </w:r>
            <w:r w:rsidRPr="009D7A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9D7AC4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AC4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9D7AC4">
              <w:rPr>
                <w:rFonts w:ascii="Times New Roman" w:hAnsi="Times New Roman" w:cs="Times New Roman"/>
                <w:i/>
              </w:rPr>
              <w:t>фактический</w:t>
            </w:r>
            <w:r w:rsidRPr="009D7AC4">
              <w:rPr>
                <w:rFonts w:ascii="Times New Roman" w:hAnsi="Times New Roman" w:cs="Times New Roman"/>
              </w:rPr>
              <w:t xml:space="preserve">: </w:t>
            </w:r>
            <w:r w:rsidR="00F07361" w:rsidRPr="009D7AC4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5C032A"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5C032A"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МАЙМИНСКИЙ РАЙОН, СЕЛО МАЙМА, УЛИЦА ЗАВОДСКАЯ, ДОМ 33, ОФИС 3</w:t>
            </w: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D7AC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D7AC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934A6" w:rsidRDefault="004934A6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493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"ГЕОСТРОЙИЗЫСКАНИЯ"</w:t>
            </w:r>
            <w:bookmarkEnd w:id="0"/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AC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D7AC4" w:rsidRDefault="005C032A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Майминский р-н, село Майма, Лесной пер, 20А.</w:t>
            </w: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5C032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AC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04-1-1-3-055148-2021</w:t>
            </w: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AC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AA58CE" w:rsidRPr="009D7AC4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  <w:r w:rsidRPr="009D7AC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124E5" w:rsidRPr="009D7AC4">
              <w:rPr>
                <w:rFonts w:ascii="Times New Roman" w:eastAsiaTheme="minorEastAsia" w:hAnsi="Times New Roman" w:cs="Times New Roman"/>
                <w:lang w:eastAsia="ru-RU"/>
              </w:rPr>
              <w:t>сентября</w:t>
            </w:r>
            <w:r w:rsidR="006B32BA" w:rsidRPr="009D7AC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D7AC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D7AC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9D7AC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9D7AC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D7AC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AC4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D7AC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D7AC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D7AC4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AC4">
              <w:rPr>
                <w:rFonts w:ascii="Times New Roman" w:hAnsi="Times New Roman" w:cs="Times New Roman"/>
              </w:rPr>
              <w:t>П</w:t>
            </w:r>
            <w:r w:rsidRPr="009D7AC4">
              <w:rPr>
                <w:rFonts w:ascii="Times New Roman" w:hAnsi="Times New Roman" w:cs="Times New Roman"/>
              </w:rPr>
              <w:t>одтвержден</w:t>
            </w:r>
            <w:r w:rsidRPr="009D7AC4">
              <w:rPr>
                <w:rFonts w:ascii="Times New Roman" w:hAnsi="Times New Roman" w:cs="Times New Roman"/>
              </w:rPr>
              <w:t>а</w:t>
            </w:r>
          </w:p>
        </w:tc>
      </w:tr>
      <w:tr w:rsidR="00FD10E1" w:rsidRPr="009D7AC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D7AC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D7AC4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D7AC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D7AC4" w:rsidRDefault="005C032A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19148.87</w:t>
            </w:r>
            <w:r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D7AC4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AC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D7AC4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D7AC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D7AC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D7AC4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AC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9D7AC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AC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C4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5C032A" w:rsidRPr="009D7A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16.7.2.2</w:t>
            </w: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D7AC4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D7AC4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D7AC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D7AC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D7AC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D7AC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D7AC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D7AC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D7AC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D7AC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D7AC4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D7AC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9D7AC4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D7AC4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32A" w:rsidRPr="009D7AC4" w:rsidRDefault="009D7AC4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7AC4">
              <w:rPr>
                <w:rFonts w:ascii="Times New Roman" w:hAnsi="Times New Roman" w:cs="Times New Roman"/>
              </w:rPr>
              <w:t xml:space="preserve">- </w:t>
            </w:r>
            <w:r w:rsidR="005C032A" w:rsidRPr="009D7AC4">
              <w:rPr>
                <w:rFonts w:ascii="Times New Roman" w:hAnsi="Times New Roman" w:cs="Times New Roman"/>
              </w:rPr>
              <w:t>Общая мощность</w:t>
            </w:r>
            <w:r w:rsidRPr="009D7AC4">
              <w:rPr>
                <w:rFonts w:ascii="Times New Roman" w:hAnsi="Times New Roman" w:cs="Times New Roman"/>
              </w:rPr>
              <w:t>-</w:t>
            </w:r>
            <w:r w:rsidR="005C032A" w:rsidRPr="009D7AC4">
              <w:rPr>
                <w:rFonts w:ascii="Times New Roman" w:hAnsi="Times New Roman" w:cs="Times New Roman"/>
              </w:rPr>
              <w:t>2</w:t>
            </w:r>
            <w:r w:rsidRPr="009D7AC4">
              <w:rPr>
                <w:rFonts w:ascii="Times New Roman" w:hAnsi="Times New Roman" w:cs="Times New Roman"/>
              </w:rPr>
              <w:t>МВт</w:t>
            </w:r>
          </w:p>
          <w:p w:rsidR="009D7AC4" w:rsidRPr="009D7AC4" w:rsidRDefault="009D7AC4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7AC4">
              <w:rPr>
                <w:rFonts w:ascii="Times New Roman" w:hAnsi="Times New Roman" w:cs="Times New Roman"/>
              </w:rPr>
              <w:t xml:space="preserve">- </w:t>
            </w:r>
            <w:r w:rsidR="005C032A" w:rsidRPr="009D7AC4">
              <w:rPr>
                <w:rFonts w:ascii="Times New Roman" w:hAnsi="Times New Roman" w:cs="Times New Roman"/>
              </w:rPr>
              <w:t>Годовой расход натурального топлива</w:t>
            </w:r>
            <w:r w:rsidRPr="009D7AC4">
              <w:rPr>
                <w:rFonts w:ascii="Times New Roman" w:hAnsi="Times New Roman" w:cs="Times New Roman"/>
              </w:rPr>
              <w:t>-0,</w:t>
            </w:r>
            <w:r w:rsidR="005C032A" w:rsidRPr="009D7AC4">
              <w:rPr>
                <w:rFonts w:ascii="Times New Roman" w:hAnsi="Times New Roman" w:cs="Times New Roman"/>
              </w:rPr>
              <w:t>674191</w:t>
            </w:r>
            <w:r w:rsidRPr="009D7AC4">
              <w:rPr>
                <w:rFonts w:ascii="Times New Roman" w:hAnsi="Times New Roman" w:cs="Times New Roman"/>
              </w:rPr>
              <w:t xml:space="preserve"> млн.м3/год</w:t>
            </w:r>
          </w:p>
          <w:p w:rsidR="009D7AC4" w:rsidRPr="009D7AC4" w:rsidRDefault="009D7AC4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7AC4">
              <w:rPr>
                <w:rFonts w:ascii="Times New Roman" w:hAnsi="Times New Roman" w:cs="Times New Roman"/>
              </w:rPr>
              <w:t xml:space="preserve">- </w:t>
            </w:r>
            <w:r w:rsidR="005C032A" w:rsidRPr="009D7AC4">
              <w:rPr>
                <w:rFonts w:ascii="Times New Roman" w:hAnsi="Times New Roman" w:cs="Times New Roman"/>
              </w:rPr>
              <w:t>Часовой расход газа (расчетный)</w:t>
            </w:r>
            <w:r w:rsidRPr="009D7AC4">
              <w:rPr>
                <w:rFonts w:ascii="Times New Roman" w:hAnsi="Times New Roman" w:cs="Times New Roman"/>
              </w:rPr>
              <w:t xml:space="preserve">- </w:t>
            </w:r>
            <w:r w:rsidR="005C032A" w:rsidRPr="009D7AC4">
              <w:rPr>
                <w:rFonts w:ascii="Times New Roman" w:hAnsi="Times New Roman" w:cs="Times New Roman"/>
              </w:rPr>
              <w:t>232</w:t>
            </w:r>
            <w:r w:rsidRPr="009D7AC4">
              <w:rPr>
                <w:rFonts w:ascii="Times New Roman" w:hAnsi="Times New Roman" w:cs="Times New Roman"/>
              </w:rPr>
              <w:t xml:space="preserve"> </w:t>
            </w:r>
            <w:r w:rsidRPr="009D7AC4">
              <w:rPr>
                <w:rFonts w:ascii="Times New Roman" w:hAnsi="Times New Roman" w:cs="Times New Roman"/>
              </w:rPr>
              <w:t>м3/час</w:t>
            </w:r>
          </w:p>
          <w:p w:rsidR="009D7AC4" w:rsidRPr="009D7AC4" w:rsidRDefault="009D7AC4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7AC4">
              <w:rPr>
                <w:rFonts w:ascii="Times New Roman" w:hAnsi="Times New Roman" w:cs="Times New Roman"/>
              </w:rPr>
              <w:t xml:space="preserve">- </w:t>
            </w:r>
            <w:r w:rsidR="005C032A" w:rsidRPr="009D7AC4">
              <w:rPr>
                <w:rFonts w:ascii="Times New Roman" w:hAnsi="Times New Roman" w:cs="Times New Roman"/>
              </w:rPr>
              <w:t>Годовой расход условного топлива</w:t>
            </w:r>
            <w:r w:rsidRPr="009D7AC4">
              <w:rPr>
                <w:rFonts w:ascii="Times New Roman" w:hAnsi="Times New Roman" w:cs="Times New Roman"/>
              </w:rPr>
              <w:t>-</w:t>
            </w:r>
            <w:r w:rsidR="005C032A" w:rsidRPr="009D7AC4">
              <w:rPr>
                <w:rFonts w:ascii="Times New Roman" w:hAnsi="Times New Roman" w:cs="Times New Roman"/>
              </w:rPr>
              <w:t>0,2731</w:t>
            </w:r>
            <w:r w:rsidRPr="009D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AC4">
              <w:rPr>
                <w:rFonts w:ascii="Times New Roman" w:hAnsi="Times New Roman" w:cs="Times New Roman"/>
              </w:rPr>
              <w:t>тыс.тут</w:t>
            </w:r>
            <w:proofErr w:type="spellEnd"/>
            <w:r w:rsidRPr="009D7AC4">
              <w:rPr>
                <w:rFonts w:ascii="Times New Roman" w:hAnsi="Times New Roman" w:cs="Times New Roman"/>
              </w:rPr>
              <w:t>/ год</w:t>
            </w:r>
          </w:p>
          <w:p w:rsidR="009D7AC4" w:rsidRPr="009D7AC4" w:rsidRDefault="009D7AC4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7AC4">
              <w:rPr>
                <w:rFonts w:ascii="Times New Roman" w:hAnsi="Times New Roman" w:cs="Times New Roman"/>
              </w:rPr>
              <w:t xml:space="preserve">- </w:t>
            </w:r>
            <w:r w:rsidR="005C032A" w:rsidRPr="009D7AC4">
              <w:rPr>
                <w:rFonts w:ascii="Times New Roman" w:hAnsi="Times New Roman" w:cs="Times New Roman"/>
              </w:rPr>
              <w:t>Площадь застройки под зданием</w:t>
            </w:r>
            <w:r w:rsidRPr="009D7AC4">
              <w:rPr>
                <w:rFonts w:ascii="Times New Roman" w:hAnsi="Times New Roman" w:cs="Times New Roman"/>
              </w:rPr>
              <w:t>-</w:t>
            </w:r>
            <w:r w:rsidR="005C032A" w:rsidRPr="009D7AC4">
              <w:rPr>
                <w:rFonts w:ascii="Times New Roman" w:hAnsi="Times New Roman" w:cs="Times New Roman"/>
              </w:rPr>
              <w:t>77,34</w:t>
            </w:r>
            <w:r w:rsidRPr="009D7AC4">
              <w:rPr>
                <w:rFonts w:ascii="Times New Roman" w:hAnsi="Times New Roman" w:cs="Times New Roman"/>
              </w:rPr>
              <w:t>м</w:t>
            </w:r>
            <w:r w:rsidRPr="009D7AC4">
              <w:rPr>
                <w:rFonts w:ascii="Times New Roman" w:hAnsi="Times New Roman" w:cs="Times New Roman"/>
              </w:rPr>
              <w:t>2</w:t>
            </w:r>
          </w:p>
          <w:p w:rsidR="009D7AC4" w:rsidRPr="009D7AC4" w:rsidRDefault="009D7AC4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7AC4">
              <w:rPr>
                <w:rFonts w:ascii="Times New Roman" w:hAnsi="Times New Roman" w:cs="Times New Roman"/>
              </w:rPr>
              <w:t xml:space="preserve">- </w:t>
            </w:r>
            <w:r w:rsidR="005C032A" w:rsidRPr="009D7AC4">
              <w:rPr>
                <w:rFonts w:ascii="Times New Roman" w:hAnsi="Times New Roman" w:cs="Times New Roman"/>
              </w:rPr>
              <w:t>Общая площадь модуля</w:t>
            </w:r>
            <w:r w:rsidRPr="009D7AC4">
              <w:rPr>
                <w:rFonts w:ascii="Times New Roman" w:hAnsi="Times New Roman" w:cs="Times New Roman"/>
              </w:rPr>
              <w:t>-</w:t>
            </w:r>
            <w:r w:rsidR="005C032A" w:rsidRPr="009D7AC4">
              <w:rPr>
                <w:rFonts w:ascii="Times New Roman" w:hAnsi="Times New Roman" w:cs="Times New Roman"/>
              </w:rPr>
              <w:t>73,72</w:t>
            </w:r>
            <w:r w:rsidRPr="009D7AC4">
              <w:rPr>
                <w:rFonts w:ascii="Times New Roman" w:hAnsi="Times New Roman" w:cs="Times New Roman"/>
              </w:rPr>
              <w:t xml:space="preserve"> </w:t>
            </w:r>
            <w:r w:rsidRPr="009D7AC4">
              <w:rPr>
                <w:rFonts w:ascii="Times New Roman" w:hAnsi="Times New Roman" w:cs="Times New Roman"/>
              </w:rPr>
              <w:t>м2</w:t>
            </w:r>
          </w:p>
          <w:p w:rsidR="00225832" w:rsidRPr="009D7AC4" w:rsidRDefault="009D7AC4" w:rsidP="009D7AC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7AC4">
              <w:rPr>
                <w:rFonts w:ascii="Times New Roman" w:hAnsi="Times New Roman" w:cs="Times New Roman"/>
              </w:rPr>
              <w:t xml:space="preserve">- </w:t>
            </w:r>
            <w:r w:rsidR="005C032A" w:rsidRPr="009D7AC4">
              <w:rPr>
                <w:rFonts w:ascii="Times New Roman" w:hAnsi="Times New Roman" w:cs="Times New Roman"/>
              </w:rPr>
              <w:t>Строительный объем</w:t>
            </w:r>
            <w:r w:rsidRPr="009D7AC4">
              <w:rPr>
                <w:rFonts w:ascii="Times New Roman" w:hAnsi="Times New Roman" w:cs="Times New Roman"/>
              </w:rPr>
              <w:t>-</w:t>
            </w:r>
            <w:r w:rsidR="005C032A" w:rsidRPr="009D7AC4">
              <w:rPr>
                <w:rFonts w:ascii="Times New Roman" w:hAnsi="Times New Roman" w:cs="Times New Roman"/>
              </w:rPr>
              <w:t>215,44</w:t>
            </w:r>
            <w:r w:rsidRPr="009D7AC4">
              <w:rPr>
                <w:rFonts w:ascii="Times New Roman" w:hAnsi="Times New Roman" w:cs="Times New Roman"/>
              </w:rPr>
              <w:t xml:space="preserve"> </w:t>
            </w:r>
            <w:r w:rsidRPr="009D7AC4">
              <w:rPr>
                <w:rFonts w:ascii="Times New Roman" w:hAnsi="Times New Roman" w:cs="Times New Roman"/>
              </w:rPr>
              <w:t>м3</w:t>
            </w:r>
          </w:p>
        </w:tc>
      </w:tr>
      <w:tr w:rsidR="0022533F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D7AC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9D7AC4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4C0FB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D7AC4">
              <w:rPr>
                <w:rFonts w:ascii="Times New Roman" w:hAnsi="Times New Roman" w:cs="Times New Roman"/>
              </w:rPr>
              <w:t>IV</w:t>
            </w:r>
          </w:p>
        </w:tc>
      </w:tr>
      <w:tr w:rsidR="0022533F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AA58C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D7AC4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9D7AC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C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7AC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7AC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9D7AC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9D7AC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2022-03-02T07:13:00Z</dcterms:created>
  <dcterms:modified xsi:type="dcterms:W3CDTF">2022-03-02T07:17:00Z</dcterms:modified>
</cp:coreProperties>
</file>