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D24A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D24A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D24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D24A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D24A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BD24AF">
        <w:rPr>
          <w:rFonts w:ascii="Times New Roman" w:hAnsi="Times New Roman" w:cs="Times New Roman"/>
          <w:b w:val="0"/>
          <w:color w:val="auto"/>
        </w:rPr>
        <w:t>Сведения</w:t>
      </w:r>
      <w:r w:rsidRPr="00BD24A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BD24A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BD24AF">
        <w:rPr>
          <w:rFonts w:ascii="Times New Roman" w:hAnsi="Times New Roman" w:cs="Times New Roman"/>
          <w:b w:val="0"/>
          <w:color w:val="auto"/>
        </w:rPr>
        <w:t>тельное</w:t>
      </w:r>
      <w:r w:rsidRPr="00BD24A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D24A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D24A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D24A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D24A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D24A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BD24A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1D" w:rsidRPr="00BD24AF" w:rsidRDefault="00FE141D" w:rsidP="00FE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Реконструкция элемента улично-дорожной сети на отрезке автомобильной дороги </w:t>
            </w:r>
          </w:p>
          <w:p w:rsidR="00086464" w:rsidRPr="00BD24AF" w:rsidRDefault="00FE141D" w:rsidP="00FE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ул. Ленина от дома № 53 до дома № 57 в г. Горно-Алтайске</w:t>
            </w:r>
          </w:p>
        </w:tc>
      </w:tr>
      <w:tr w:rsidR="00AD605D" w:rsidRPr="00BD24A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1D" w:rsidRPr="00BD24AF" w:rsidRDefault="00FE141D" w:rsidP="00FE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Реконструкция элемента улично-дорожной сети на отрезке автомобильной дороги </w:t>
            </w:r>
          </w:p>
          <w:p w:rsidR="00086464" w:rsidRPr="00BD24AF" w:rsidRDefault="00FE141D" w:rsidP="00FE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ул. Ленина от дома № 53 до дома № 57 в г. Горно-Алтайске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38279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BD24AF">
              <w:rPr>
                <w:rFonts w:ascii="Times New Roman" w:hAnsi="Times New Roman" w:cs="Times New Roman"/>
                <w:bCs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1D" w:rsidRPr="00BD24AF" w:rsidRDefault="00FE141D" w:rsidP="00612450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«Управление жилищно-коммунального и дорожного хозяйства Администрации города Горно-Алтайска» (МУ «Управление ЖКХ и дорожного хозяйства Горно-Алтайска»)</w:t>
            </w:r>
          </w:p>
          <w:p w:rsidR="00BB2EBB" w:rsidRPr="00BD24AF" w:rsidRDefault="00FE141D" w:rsidP="00612450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начальника – Лисков Е.А.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6EE7" w:rsidRPr="00BD24AF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Адрес юридический: </w:t>
            </w:r>
            <w:r w:rsidR="00FE141D"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649000, Республика Алтай, г. Горно-Алтайск, ул. Строителей, 3/1</w:t>
            </w:r>
          </w:p>
          <w:p w:rsidR="00FE141D" w:rsidRPr="00BD24AF" w:rsidRDefault="00FE141D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C58" w:rsidRPr="00BD24AF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Адрес фактический: </w:t>
            </w:r>
            <w:r w:rsidR="00FE141D" w:rsidRPr="00BD24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649000, Республика Алтай, г. Горно-Алтайск, ул. Строителей, 3/1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BD24AF">
              <w:rPr>
                <w:rFonts w:ascii="Times New Roman" w:hAnsi="Times New Roman" w:cs="Times New Roman"/>
              </w:rPr>
              <w:t>изыскательск</w:t>
            </w:r>
            <w:r w:rsidRPr="00BD24A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BD24A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D24A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D24AF" w:rsidRDefault="00FE141D" w:rsidP="00FE1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Республика Алтай, г. Горно-Алтайск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FE141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12450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160A8F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E141D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2868</w:t>
            </w:r>
            <w:r w:rsidR="00D44F1F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FE141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41D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proofErr w:type="gramEnd"/>
            <w:r w:rsidR="00CA089B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3B00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  <w:r w:rsidR="006B32BA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D24A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D24A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D24AF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BD24A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D24A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D24A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D24AF" w:rsidRDefault="00FE141D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AF">
              <w:rPr>
                <w:rFonts w:ascii="Times New Roman" w:hAnsi="Times New Roman" w:cs="Times New Roman"/>
                <w:b/>
                <w:sz w:val="24"/>
                <w:szCs w:val="24"/>
              </w:rPr>
              <w:t>224 640,73</w:t>
            </w:r>
            <w:r w:rsidRPr="00BD24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BD24A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FD10E1" w:rsidRPr="00BD2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D10E1" w:rsidRPr="00BD24A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A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D2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D24A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D24A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D24AF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BD24A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FE141D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4AF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BD24AF">
              <w:rPr>
                <w:rFonts w:ascii="Times New Roman" w:hAnsi="Times New Roman" w:cs="Times New Roman"/>
              </w:rPr>
              <w:t xml:space="preserve"> безопасного движения автомобильных и других транспортных средств с расчетными скоростями, нагрузками и габаритами, с заданной интенсивностью движения в течении длительного времени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D24A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D24A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D24A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BD24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BD24A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BD24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4A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D24A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BD24AF">
              <w:rPr>
                <w:rFonts w:ascii="Times New Roman" w:hAnsi="Times New Roman" w:cs="Times New Roman"/>
              </w:rPr>
              <w:t xml:space="preserve">жилая, </w:t>
            </w:r>
            <w:r w:rsidR="00131B7F" w:rsidRPr="00BD24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4A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D24A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D24A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BD24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D24A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BD24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D24AF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D24A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D24A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4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BD24AF" w:rsidRDefault="00FE141D" w:rsidP="00FE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- Техническая категория дороги- Улицы и дороги местного значения: улицы в зонах жилой застройки по СП 42.13330.2016;</w:t>
            </w:r>
          </w:p>
          <w:p w:rsidR="00FE141D" w:rsidRPr="00BD24AF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4AF">
              <w:rPr>
                <w:rFonts w:ascii="Times New Roman" w:hAnsi="Times New Roman" w:cs="Times New Roman"/>
              </w:rPr>
              <w:t xml:space="preserve">Строительная длина подходов (с учетом </w:t>
            </w:r>
            <w:proofErr w:type="gramStart"/>
            <w:r w:rsidRPr="00BD24AF">
              <w:rPr>
                <w:rFonts w:ascii="Times New Roman" w:hAnsi="Times New Roman" w:cs="Times New Roman"/>
              </w:rPr>
              <w:t>моста)-</w:t>
            </w:r>
            <w:proofErr w:type="gramEnd"/>
            <w:r w:rsidRPr="00BD24AF">
              <w:rPr>
                <w:rFonts w:ascii="Times New Roman" w:hAnsi="Times New Roman" w:cs="Times New Roman"/>
              </w:rPr>
              <w:t xml:space="preserve"> 0,26 км;</w:t>
            </w:r>
          </w:p>
          <w:p w:rsidR="00FE141D" w:rsidRPr="00BD24AF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2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4AF">
              <w:rPr>
                <w:rFonts w:ascii="Times New Roman" w:hAnsi="Times New Roman" w:cs="Times New Roman"/>
                <w:sz w:val="23"/>
                <w:szCs w:val="23"/>
              </w:rPr>
              <w:t>Расчетная скорость- 50 км/ч;</w:t>
            </w:r>
          </w:p>
          <w:p w:rsidR="00FE141D" w:rsidRPr="00BD24AF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BD24AF">
              <w:rPr>
                <w:rFonts w:ascii="Times New Roman" w:hAnsi="Times New Roman" w:cs="Times New Roman"/>
              </w:rPr>
              <w:t>Число полос движения- 2шт;</w:t>
            </w:r>
          </w:p>
          <w:p w:rsidR="00FE141D" w:rsidRPr="00BD24AF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- Ширина полосы движения – 3,5 м;</w:t>
            </w:r>
          </w:p>
          <w:p w:rsidR="00FE141D" w:rsidRPr="00BD24AF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- Ширина обочин - 1,73; 3,06м;</w:t>
            </w:r>
          </w:p>
          <w:p w:rsidR="00FE141D" w:rsidRPr="00BD24AF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 xml:space="preserve">- Тип </w:t>
            </w:r>
            <w:r w:rsidRPr="00BD24AF">
              <w:rPr>
                <w:rFonts w:ascii="Times New Roman" w:hAnsi="Times New Roman" w:cs="Times New Roman"/>
                <w:sz w:val="23"/>
                <w:szCs w:val="23"/>
              </w:rPr>
              <w:t xml:space="preserve">дорожной одежды </w:t>
            </w:r>
            <w:r w:rsidRPr="00BD24AF">
              <w:rPr>
                <w:rFonts w:ascii="Times New Roman" w:hAnsi="Times New Roman" w:cs="Times New Roman"/>
              </w:rPr>
              <w:t>на подходах- Капитальный;</w:t>
            </w:r>
          </w:p>
          <w:p w:rsidR="00FE141D" w:rsidRPr="00BD24AF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- Дорожная одежда на мосту- асфальтобетон;</w:t>
            </w:r>
          </w:p>
          <w:p w:rsidR="00FE141D" w:rsidRPr="00BD24AF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- Длина моста- 60,96м;</w:t>
            </w:r>
          </w:p>
          <w:p w:rsidR="00FE141D" w:rsidRPr="00BD24AF" w:rsidRDefault="00FE141D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4AF">
              <w:rPr>
                <w:rFonts w:ascii="Times New Roman" w:hAnsi="Times New Roman" w:cs="Times New Roman"/>
              </w:rPr>
              <w:t>Расчетные нагрузки для проектирования искусственных сооружений - А14, Н14.</w:t>
            </w: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BD24AF">
              <w:rPr>
                <w:rFonts w:ascii="Times New Roman" w:hAnsi="Times New Roman" w:cs="Times New Roman"/>
              </w:rPr>
              <w:t>подрайона</w:t>
            </w:r>
            <w:r w:rsidRPr="00BD24A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BD24A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D24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D24A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4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BD24A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BD24A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2021-11-24T09:17:00Z</dcterms:created>
  <dcterms:modified xsi:type="dcterms:W3CDTF">2021-11-24T09:17:00Z</dcterms:modified>
</cp:coreProperties>
</file>