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Layout w:type="fixed"/>
        <w:tblLook w:val="04A0"/>
      </w:tblPr>
      <w:tblGrid>
        <w:gridCol w:w="1526"/>
        <w:gridCol w:w="1559"/>
        <w:gridCol w:w="2688"/>
        <w:gridCol w:w="1990"/>
        <w:gridCol w:w="2268"/>
      </w:tblGrid>
      <w:tr w:rsidR="00C50ADF" w:rsidTr="00C50ADF">
        <w:tc>
          <w:tcPr>
            <w:tcW w:w="1526" w:type="dxa"/>
          </w:tcPr>
          <w:p w:rsidR="00C50ADF" w:rsidRPr="007D14C7" w:rsidRDefault="00C50ADF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C7">
              <w:rPr>
                <w:rFonts w:ascii="Times New Roman" w:hAnsi="Times New Roman" w:cs="Times New Roman"/>
                <w:sz w:val="24"/>
                <w:szCs w:val="24"/>
              </w:rPr>
              <w:t>Дата заключения</w:t>
            </w:r>
          </w:p>
        </w:tc>
        <w:tc>
          <w:tcPr>
            <w:tcW w:w="1559" w:type="dxa"/>
          </w:tcPr>
          <w:p w:rsidR="00C50ADF" w:rsidRPr="007D14C7" w:rsidRDefault="00C50ADF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C7">
              <w:rPr>
                <w:rFonts w:ascii="Times New Roman" w:hAnsi="Times New Roman" w:cs="Times New Roman"/>
                <w:sz w:val="24"/>
                <w:szCs w:val="24"/>
              </w:rPr>
              <w:t>Номер заключения</w:t>
            </w:r>
          </w:p>
        </w:tc>
        <w:tc>
          <w:tcPr>
            <w:tcW w:w="2688" w:type="dxa"/>
          </w:tcPr>
          <w:p w:rsidR="00C50ADF" w:rsidRPr="007D14C7" w:rsidRDefault="00C50ADF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C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объекта 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C50ADF" w:rsidRPr="007D14C7" w:rsidRDefault="00C50ADF" w:rsidP="00C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C7">
              <w:rPr>
                <w:rFonts w:ascii="Times New Roman" w:hAnsi="Times New Roman" w:cs="Times New Roman"/>
                <w:sz w:val="24"/>
                <w:szCs w:val="24"/>
              </w:rPr>
              <w:t>Результат заключения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50ADF" w:rsidRPr="007D14C7" w:rsidRDefault="00C50ADF" w:rsidP="00C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C7">
              <w:rPr>
                <w:rFonts w:ascii="Times New Roman" w:hAnsi="Times New Roman" w:cs="Times New Roman"/>
                <w:sz w:val="24"/>
                <w:szCs w:val="24"/>
              </w:rPr>
              <w:t>Лицо, утвердившее заключение</w:t>
            </w:r>
          </w:p>
        </w:tc>
      </w:tr>
      <w:tr w:rsidR="00C50ADF" w:rsidTr="00C50ADF">
        <w:tc>
          <w:tcPr>
            <w:tcW w:w="1526" w:type="dxa"/>
          </w:tcPr>
          <w:p w:rsidR="00C50ADF" w:rsidRPr="007D14C7" w:rsidRDefault="00C60687" w:rsidP="007D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июля 2017г.</w:t>
            </w:r>
          </w:p>
        </w:tc>
        <w:tc>
          <w:tcPr>
            <w:tcW w:w="1559" w:type="dxa"/>
          </w:tcPr>
          <w:p w:rsidR="00C50ADF" w:rsidRPr="007D14C7" w:rsidRDefault="007D14C7" w:rsidP="00C6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C7">
              <w:rPr>
                <w:rFonts w:ascii="Times New Roman" w:hAnsi="Times New Roman" w:cs="Times New Roman"/>
                <w:sz w:val="24"/>
                <w:szCs w:val="24"/>
              </w:rPr>
              <w:t xml:space="preserve">04 – 1 – </w:t>
            </w:r>
            <w:r w:rsidR="00C60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14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60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14C7">
              <w:rPr>
                <w:rFonts w:ascii="Times New Roman" w:hAnsi="Times New Roman" w:cs="Times New Roman"/>
                <w:sz w:val="24"/>
                <w:szCs w:val="24"/>
              </w:rPr>
              <w:t xml:space="preserve"> – 00</w:t>
            </w:r>
            <w:r w:rsidR="00C606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D14C7">
              <w:rPr>
                <w:rFonts w:ascii="Times New Roman" w:hAnsi="Times New Roman" w:cs="Times New Roman"/>
                <w:sz w:val="24"/>
                <w:szCs w:val="24"/>
              </w:rPr>
              <w:t xml:space="preserve"> - 17</w:t>
            </w:r>
          </w:p>
        </w:tc>
        <w:tc>
          <w:tcPr>
            <w:tcW w:w="2688" w:type="dxa"/>
          </w:tcPr>
          <w:p w:rsidR="00C50ADF" w:rsidRPr="007D14C7" w:rsidRDefault="00220FA6" w:rsidP="007D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A6">
              <w:rPr>
                <w:rFonts w:ascii="Times New Roman" w:hAnsi="Times New Roman" w:cs="Times New Roman"/>
                <w:sz w:val="24"/>
                <w:szCs w:val="24"/>
              </w:rPr>
              <w:t>Строительство общеобразовательной школы на 275 учащихся в с</w:t>
            </w:r>
            <w:proofErr w:type="gramStart"/>
            <w:r w:rsidRPr="00220FA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20FA6">
              <w:rPr>
                <w:rFonts w:ascii="Times New Roman" w:hAnsi="Times New Roman" w:cs="Times New Roman"/>
                <w:sz w:val="24"/>
                <w:szCs w:val="24"/>
              </w:rPr>
              <w:t xml:space="preserve">сть-Кокса </w:t>
            </w:r>
            <w:proofErr w:type="spellStart"/>
            <w:r w:rsidRPr="00220FA6">
              <w:rPr>
                <w:rFonts w:ascii="Times New Roman" w:hAnsi="Times New Roman" w:cs="Times New Roman"/>
                <w:sz w:val="24"/>
                <w:szCs w:val="24"/>
              </w:rPr>
              <w:t>Усть-Коксинского</w:t>
            </w:r>
            <w:proofErr w:type="spellEnd"/>
            <w:r w:rsidRPr="00220FA6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Алтай (Привязка типовой проектной документации по объекту «Общеобразовательная школа на 275 учащихся в </w:t>
            </w:r>
            <w:proofErr w:type="spellStart"/>
            <w:r w:rsidRPr="00220FA6">
              <w:rPr>
                <w:rFonts w:ascii="Times New Roman" w:hAnsi="Times New Roman" w:cs="Times New Roman"/>
                <w:sz w:val="24"/>
                <w:szCs w:val="24"/>
              </w:rPr>
              <w:t>г.Северобайкальске</w:t>
            </w:r>
            <w:proofErr w:type="spellEnd"/>
            <w:r w:rsidRPr="00220FA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C50ADF" w:rsidRPr="007D14C7" w:rsidRDefault="00C50ADF" w:rsidP="00C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C7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50ADF" w:rsidRPr="007D14C7" w:rsidRDefault="00C50ADF" w:rsidP="00C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C7">
              <w:rPr>
                <w:rFonts w:ascii="Times New Roman" w:hAnsi="Times New Roman" w:cs="Times New Roman"/>
                <w:sz w:val="24"/>
                <w:szCs w:val="24"/>
              </w:rPr>
              <w:t>Камышников С.В.</w:t>
            </w:r>
          </w:p>
        </w:tc>
      </w:tr>
    </w:tbl>
    <w:p w:rsidR="00B81828" w:rsidRDefault="00B81828" w:rsidP="00DA0B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59F9" w:rsidRDefault="006C59F9">
      <w:pPr>
        <w:rPr>
          <w:rFonts w:ascii="Times New Roman" w:hAnsi="Times New Roman" w:cs="Times New Roman"/>
          <w:sz w:val="24"/>
          <w:szCs w:val="24"/>
        </w:rPr>
      </w:pPr>
    </w:p>
    <w:sectPr w:rsidR="006C59F9" w:rsidSect="00B615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9F9"/>
    <w:rsid w:val="000330FF"/>
    <w:rsid w:val="000863F3"/>
    <w:rsid w:val="000B56D9"/>
    <w:rsid w:val="001A6E72"/>
    <w:rsid w:val="00220FA6"/>
    <w:rsid w:val="002577BA"/>
    <w:rsid w:val="00353AD7"/>
    <w:rsid w:val="00574532"/>
    <w:rsid w:val="00667891"/>
    <w:rsid w:val="00667D13"/>
    <w:rsid w:val="00692BC3"/>
    <w:rsid w:val="006C59F9"/>
    <w:rsid w:val="006E65E1"/>
    <w:rsid w:val="007734FA"/>
    <w:rsid w:val="00780AF3"/>
    <w:rsid w:val="007D14C7"/>
    <w:rsid w:val="007F372E"/>
    <w:rsid w:val="00B61544"/>
    <w:rsid w:val="00B81828"/>
    <w:rsid w:val="00C50ADF"/>
    <w:rsid w:val="00C60687"/>
    <w:rsid w:val="00CA394C"/>
    <w:rsid w:val="00D953D6"/>
    <w:rsid w:val="00DA0BB4"/>
    <w:rsid w:val="00DE20AD"/>
    <w:rsid w:val="00DE5624"/>
    <w:rsid w:val="00F62449"/>
    <w:rsid w:val="00FE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Основной текст33"/>
    <w:basedOn w:val="a"/>
    <w:rsid w:val="007D14C7"/>
    <w:pPr>
      <w:shd w:val="clear" w:color="auto" w:fill="FFFFFF"/>
      <w:spacing w:after="0" w:line="0" w:lineRule="atLeast"/>
      <w:ind w:hanging="328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1B9B2-18D7-46FD-A9AE-71A16877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11102013</dc:creator>
  <cp:lastModifiedBy>user19</cp:lastModifiedBy>
  <cp:revision>2</cp:revision>
  <cp:lastPrinted>2017-05-04T04:25:00Z</cp:lastPrinted>
  <dcterms:created xsi:type="dcterms:W3CDTF">2017-10-13T01:01:00Z</dcterms:created>
  <dcterms:modified xsi:type="dcterms:W3CDTF">2017-10-13T01:01:00Z</dcterms:modified>
</cp:coreProperties>
</file>